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5B548" w14:textId="5C392386" w:rsidR="00C71C03" w:rsidRPr="00445937" w:rsidRDefault="00C71C03">
      <w:pPr>
        <w:rPr>
          <w:b/>
          <w:bCs/>
          <w:sz w:val="28"/>
          <w:szCs w:val="28"/>
        </w:rPr>
      </w:pPr>
      <w:r w:rsidRPr="00445937">
        <w:rPr>
          <w:b/>
          <w:bCs/>
          <w:sz w:val="28"/>
          <w:szCs w:val="28"/>
        </w:rPr>
        <w:t xml:space="preserve">EPS / CAM 589: Process for Becoming More Fully Human (3 </w:t>
      </w:r>
      <w:r w:rsidR="000A0B2D">
        <w:rPr>
          <w:b/>
          <w:bCs/>
          <w:sz w:val="28"/>
          <w:szCs w:val="28"/>
        </w:rPr>
        <w:t xml:space="preserve">– 6 </w:t>
      </w:r>
      <w:r w:rsidRPr="00445937">
        <w:rPr>
          <w:b/>
          <w:bCs/>
          <w:sz w:val="28"/>
          <w:szCs w:val="28"/>
        </w:rPr>
        <w:t xml:space="preserve">credits) </w:t>
      </w:r>
    </w:p>
    <w:p w14:paraId="039E7644" w14:textId="772513DD" w:rsidR="00C71C03" w:rsidRPr="00872490" w:rsidRDefault="00C71C03">
      <w:pPr>
        <w:rPr>
          <w:b/>
          <w:bCs/>
          <w:sz w:val="28"/>
          <w:szCs w:val="28"/>
        </w:rPr>
      </w:pPr>
      <w:r w:rsidRPr="00872490">
        <w:rPr>
          <w:b/>
          <w:bCs/>
          <w:sz w:val="28"/>
          <w:szCs w:val="28"/>
        </w:rPr>
        <w:t>Description:</w:t>
      </w:r>
    </w:p>
    <w:p w14:paraId="343FA691" w14:textId="77777777" w:rsidR="00961C41" w:rsidRDefault="009074F1">
      <w:pPr>
        <w:rPr>
          <w:sz w:val="24"/>
          <w:szCs w:val="24"/>
        </w:rPr>
      </w:pPr>
      <w:r>
        <w:rPr>
          <w:noProof/>
          <w:sz w:val="24"/>
          <w:szCs w:val="24"/>
        </w:rPr>
        <w:drawing>
          <wp:anchor distT="0" distB="0" distL="114300" distR="114300" simplePos="0" relativeHeight="251658240" behindDoc="1" locked="0" layoutInCell="1" allowOverlap="1" wp14:anchorId="7B3B38E5" wp14:editId="12347B82">
            <wp:simplePos x="0" y="0"/>
            <wp:positionH relativeFrom="margin">
              <wp:align>left</wp:align>
            </wp:positionH>
            <wp:positionV relativeFrom="paragraph">
              <wp:posOffset>23495</wp:posOffset>
            </wp:positionV>
            <wp:extent cx="2162175" cy="2334895"/>
            <wp:effectExtent l="0" t="0" r="0" b="8255"/>
            <wp:wrapTight wrapText="bothSides">
              <wp:wrapPolygon edited="0">
                <wp:start x="0" y="0"/>
                <wp:lineTo x="0" y="21500"/>
                <wp:lineTo x="21315" y="21500"/>
                <wp:lineTo x="21315" y="0"/>
                <wp:lineTo x="0" y="0"/>
              </wp:wrapPolygon>
            </wp:wrapTight>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Satir_MaryJo_seattle.jpg"/>
                    <pic:cNvPicPr/>
                  </pic:nvPicPr>
                  <pic:blipFill>
                    <a:blip r:embed="rId7">
                      <a:extLst>
                        <a:ext uri="{28A0092B-C50C-407E-A947-70E740481C1C}">
                          <a14:useLocalDpi xmlns:a14="http://schemas.microsoft.com/office/drawing/2010/main" val="0"/>
                        </a:ext>
                      </a:extLst>
                    </a:blip>
                    <a:stretch>
                      <a:fillRect/>
                    </a:stretch>
                  </pic:blipFill>
                  <pic:spPr>
                    <a:xfrm>
                      <a:off x="0" y="0"/>
                      <a:ext cx="2176612" cy="2350741"/>
                    </a:xfrm>
                    <a:prstGeom prst="rect">
                      <a:avLst/>
                    </a:prstGeom>
                  </pic:spPr>
                </pic:pic>
              </a:graphicData>
            </a:graphic>
            <wp14:sizeRelH relativeFrom="page">
              <wp14:pctWidth>0</wp14:pctWidth>
            </wp14:sizeRelH>
            <wp14:sizeRelV relativeFrom="page">
              <wp14:pctHeight>0</wp14:pctHeight>
            </wp14:sizeRelV>
          </wp:anchor>
        </w:drawing>
      </w:r>
      <w:r w:rsidR="00C71C03" w:rsidRPr="00445937">
        <w:rPr>
          <w:sz w:val="24"/>
          <w:szCs w:val="24"/>
        </w:rPr>
        <w:t xml:space="preserve">The foundation of this course is the </w:t>
      </w:r>
      <w:r w:rsidR="001F07DF">
        <w:rPr>
          <w:sz w:val="24"/>
          <w:szCs w:val="24"/>
        </w:rPr>
        <w:t xml:space="preserve">combined </w:t>
      </w:r>
      <w:r w:rsidR="00C71C03" w:rsidRPr="00445937">
        <w:rPr>
          <w:sz w:val="24"/>
          <w:szCs w:val="24"/>
        </w:rPr>
        <w:t xml:space="preserve">work of the renown therapist Virginia Satir whose philosophy influenced and shaped the Transform Your Life through Energy Medicine </w:t>
      </w:r>
      <w:r w:rsidR="005A7F94">
        <w:rPr>
          <w:sz w:val="24"/>
          <w:szCs w:val="24"/>
        </w:rPr>
        <w:t xml:space="preserve">training program </w:t>
      </w:r>
      <w:r w:rsidR="00C71C03" w:rsidRPr="00445937">
        <w:rPr>
          <w:sz w:val="24"/>
          <w:szCs w:val="24"/>
        </w:rPr>
        <w:t>developed by Dr. Mary Jo Bulbrook</w:t>
      </w:r>
      <w:r w:rsidR="001F07DF">
        <w:rPr>
          <w:sz w:val="24"/>
          <w:szCs w:val="24"/>
        </w:rPr>
        <w:t xml:space="preserve">. </w:t>
      </w:r>
      <w:r w:rsidR="005425E8">
        <w:rPr>
          <w:sz w:val="24"/>
          <w:szCs w:val="24"/>
        </w:rPr>
        <w:t xml:space="preserve">The blending of family therapy and energy therapy is a perfect balance to revolutionize the way we deal with presenting mental health issues that are stored in the </w:t>
      </w:r>
      <w:r w:rsidR="005A7F94">
        <w:rPr>
          <w:sz w:val="24"/>
          <w:szCs w:val="24"/>
        </w:rPr>
        <w:t>E</w:t>
      </w:r>
      <w:r w:rsidR="005425E8">
        <w:rPr>
          <w:sz w:val="24"/>
          <w:szCs w:val="24"/>
        </w:rPr>
        <w:t xml:space="preserve">nergy </w:t>
      </w:r>
      <w:r w:rsidR="005A7F94">
        <w:rPr>
          <w:sz w:val="24"/>
          <w:szCs w:val="24"/>
        </w:rPr>
        <w:t>S</w:t>
      </w:r>
      <w:r w:rsidR="005425E8">
        <w:rPr>
          <w:sz w:val="24"/>
          <w:szCs w:val="24"/>
        </w:rPr>
        <w:t>ystem</w:t>
      </w:r>
      <w:r w:rsidR="00D9366F">
        <w:rPr>
          <w:sz w:val="24"/>
          <w:szCs w:val="24"/>
        </w:rPr>
        <w:t xml:space="preserve"> and must be released</w:t>
      </w:r>
      <w:r w:rsidR="00961C41">
        <w:rPr>
          <w:sz w:val="24"/>
          <w:szCs w:val="24"/>
        </w:rPr>
        <w:t>.</w:t>
      </w:r>
    </w:p>
    <w:p w14:paraId="121CC2C8" w14:textId="3B9DEAA6" w:rsidR="005425E8" w:rsidRPr="005A7F94" w:rsidRDefault="005425E8">
      <w:pPr>
        <w:rPr>
          <w:b/>
          <w:bCs/>
          <w:i/>
          <w:iCs/>
          <w:sz w:val="24"/>
          <w:szCs w:val="24"/>
        </w:rPr>
      </w:pPr>
      <w:r>
        <w:rPr>
          <w:sz w:val="24"/>
          <w:szCs w:val="24"/>
        </w:rPr>
        <w:t xml:space="preserve"> </w:t>
      </w:r>
      <w:r w:rsidRPr="005A7F94">
        <w:rPr>
          <w:b/>
          <w:bCs/>
          <w:i/>
          <w:iCs/>
          <w:sz w:val="24"/>
          <w:szCs w:val="24"/>
        </w:rPr>
        <w:t xml:space="preserve">Understanding these dynamics are critical to make quick lasting changes </w:t>
      </w:r>
      <w:r w:rsidR="00D9366F" w:rsidRPr="005A7F94">
        <w:rPr>
          <w:b/>
          <w:bCs/>
          <w:i/>
          <w:iCs/>
          <w:sz w:val="24"/>
          <w:szCs w:val="24"/>
        </w:rPr>
        <w:t>addressing</w:t>
      </w:r>
      <w:r w:rsidRPr="005A7F94">
        <w:rPr>
          <w:b/>
          <w:bCs/>
          <w:i/>
          <w:iCs/>
          <w:sz w:val="24"/>
          <w:szCs w:val="24"/>
        </w:rPr>
        <w:t xml:space="preserve"> the root of the energetic imprinting of the</w:t>
      </w:r>
      <w:r w:rsidR="005A7F94">
        <w:rPr>
          <w:b/>
          <w:bCs/>
          <w:i/>
          <w:iCs/>
          <w:sz w:val="24"/>
          <w:szCs w:val="24"/>
        </w:rPr>
        <w:t xml:space="preserve"> bio-</w:t>
      </w:r>
      <w:r w:rsidRPr="005A7F94">
        <w:rPr>
          <w:b/>
          <w:bCs/>
          <w:i/>
          <w:iCs/>
          <w:sz w:val="24"/>
          <w:szCs w:val="24"/>
        </w:rPr>
        <w:t>psycho-social</w:t>
      </w:r>
      <w:r w:rsidR="005A7F94">
        <w:rPr>
          <w:b/>
          <w:bCs/>
          <w:i/>
          <w:iCs/>
          <w:sz w:val="24"/>
          <w:szCs w:val="24"/>
        </w:rPr>
        <w:t>-spiritual</w:t>
      </w:r>
      <w:r w:rsidRPr="005A7F94">
        <w:rPr>
          <w:b/>
          <w:bCs/>
          <w:i/>
          <w:iCs/>
          <w:sz w:val="24"/>
          <w:szCs w:val="24"/>
        </w:rPr>
        <w:t xml:space="preserve"> dynamic that influences the entire functioning of the individual.</w:t>
      </w:r>
    </w:p>
    <w:p w14:paraId="2BC222DE" w14:textId="5029954A" w:rsidR="00271A71" w:rsidRPr="00872490" w:rsidRDefault="00271A71">
      <w:pPr>
        <w:rPr>
          <w:b/>
          <w:bCs/>
          <w:sz w:val="28"/>
          <w:szCs w:val="28"/>
        </w:rPr>
      </w:pPr>
      <w:r w:rsidRPr="00872490">
        <w:rPr>
          <w:b/>
          <w:bCs/>
          <w:sz w:val="28"/>
          <w:szCs w:val="28"/>
        </w:rPr>
        <w:t>Background:</w:t>
      </w:r>
    </w:p>
    <w:p w14:paraId="60284F1F" w14:textId="21D8AEB8" w:rsidR="00D9366F" w:rsidRDefault="004B7F31">
      <w:pPr>
        <w:rPr>
          <w:sz w:val="24"/>
          <w:szCs w:val="24"/>
        </w:rPr>
      </w:pPr>
      <w:r>
        <w:rPr>
          <w:noProof/>
          <w:sz w:val="24"/>
          <w:szCs w:val="24"/>
        </w:rPr>
        <w:drawing>
          <wp:anchor distT="0" distB="0" distL="114300" distR="114300" simplePos="0" relativeHeight="251661312" behindDoc="1" locked="0" layoutInCell="1" allowOverlap="1" wp14:anchorId="2F7204F2" wp14:editId="1F997F3E">
            <wp:simplePos x="0" y="0"/>
            <wp:positionH relativeFrom="column">
              <wp:posOffset>3886200</wp:posOffset>
            </wp:positionH>
            <wp:positionV relativeFrom="paragraph">
              <wp:posOffset>5715</wp:posOffset>
            </wp:positionV>
            <wp:extent cx="1971675" cy="2736215"/>
            <wp:effectExtent l="0" t="0" r="9525" b="6985"/>
            <wp:wrapTight wrapText="bothSides">
              <wp:wrapPolygon edited="0">
                <wp:start x="0" y="0"/>
                <wp:lineTo x="0" y="21505"/>
                <wp:lineTo x="21496" y="21505"/>
                <wp:lineTo x="21496" y="0"/>
                <wp:lineTo x="0" y="0"/>
              </wp:wrapPolygon>
            </wp:wrapTight>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tirPrayer.jpg"/>
                    <pic:cNvPicPr/>
                  </pic:nvPicPr>
                  <pic:blipFill>
                    <a:blip r:embed="rId8">
                      <a:extLst>
                        <a:ext uri="{28A0092B-C50C-407E-A947-70E740481C1C}">
                          <a14:useLocalDpi xmlns:a14="http://schemas.microsoft.com/office/drawing/2010/main" val="0"/>
                        </a:ext>
                      </a:extLst>
                    </a:blip>
                    <a:stretch>
                      <a:fillRect/>
                    </a:stretch>
                  </pic:blipFill>
                  <pic:spPr>
                    <a:xfrm>
                      <a:off x="0" y="0"/>
                      <a:ext cx="1971675" cy="2736215"/>
                    </a:xfrm>
                    <a:prstGeom prst="rect">
                      <a:avLst/>
                    </a:prstGeom>
                  </pic:spPr>
                </pic:pic>
              </a:graphicData>
            </a:graphic>
            <wp14:sizeRelH relativeFrom="page">
              <wp14:pctWidth>0</wp14:pctWidth>
            </wp14:sizeRelH>
            <wp14:sizeRelV relativeFrom="page">
              <wp14:pctHeight>0</wp14:pctHeight>
            </wp14:sizeRelV>
          </wp:anchor>
        </w:drawing>
      </w:r>
      <w:r w:rsidR="00271A71" w:rsidRPr="00271A71">
        <w:rPr>
          <w:sz w:val="24"/>
          <w:szCs w:val="24"/>
        </w:rPr>
        <w:t xml:space="preserve">Dr. Bulbrook was the first director </w:t>
      </w:r>
      <w:r w:rsidR="002E14D6">
        <w:rPr>
          <w:sz w:val="24"/>
          <w:szCs w:val="24"/>
        </w:rPr>
        <w:t xml:space="preserve">and creator of </w:t>
      </w:r>
      <w:r w:rsidR="005A7F94">
        <w:rPr>
          <w:sz w:val="24"/>
          <w:szCs w:val="24"/>
        </w:rPr>
        <w:t>Satir’s</w:t>
      </w:r>
      <w:r w:rsidR="002E14D6">
        <w:rPr>
          <w:sz w:val="24"/>
          <w:szCs w:val="24"/>
        </w:rPr>
        <w:t xml:space="preserve"> Process Community launching</w:t>
      </w:r>
      <w:r w:rsidR="00271A71" w:rsidRPr="00271A71">
        <w:rPr>
          <w:sz w:val="24"/>
          <w:szCs w:val="24"/>
        </w:rPr>
        <w:t xml:space="preserve"> Satir's </w:t>
      </w:r>
      <w:proofErr w:type="spellStart"/>
      <w:r w:rsidR="00271A71" w:rsidRPr="00271A71">
        <w:rPr>
          <w:sz w:val="24"/>
          <w:szCs w:val="24"/>
        </w:rPr>
        <w:t>Avanta</w:t>
      </w:r>
      <w:proofErr w:type="spellEnd"/>
      <w:r w:rsidR="00271A71" w:rsidRPr="00271A71">
        <w:rPr>
          <w:sz w:val="24"/>
          <w:szCs w:val="24"/>
        </w:rPr>
        <w:t xml:space="preserve"> Network with University of Utah in Park City Utah in 1980.</w:t>
      </w:r>
      <w:r w:rsidR="00D9366F" w:rsidRPr="00D9366F">
        <w:rPr>
          <w:sz w:val="24"/>
          <w:szCs w:val="24"/>
        </w:rPr>
        <w:t xml:space="preserve"> </w:t>
      </w:r>
      <w:r w:rsidR="005A7F94">
        <w:rPr>
          <w:sz w:val="24"/>
          <w:szCs w:val="24"/>
        </w:rPr>
        <w:t>Th</w:t>
      </w:r>
      <w:r w:rsidR="004B6393">
        <w:rPr>
          <w:sz w:val="24"/>
          <w:szCs w:val="24"/>
        </w:rPr>
        <w:t>is</w:t>
      </w:r>
      <w:r w:rsidR="005A7F94">
        <w:rPr>
          <w:sz w:val="24"/>
          <w:szCs w:val="24"/>
        </w:rPr>
        <w:t xml:space="preserve"> foundation predated Crested Butt</w:t>
      </w:r>
      <w:r w:rsidR="005145B2">
        <w:rPr>
          <w:sz w:val="24"/>
          <w:szCs w:val="24"/>
        </w:rPr>
        <w:t xml:space="preserve">e. </w:t>
      </w:r>
      <w:r w:rsidR="00D9366F" w:rsidRPr="005145B2">
        <w:rPr>
          <w:b/>
          <w:bCs/>
          <w:i/>
          <w:iCs/>
          <w:sz w:val="24"/>
          <w:szCs w:val="24"/>
        </w:rPr>
        <w:t xml:space="preserve">The teachings of </w:t>
      </w:r>
      <w:r w:rsidR="00F026E1">
        <w:rPr>
          <w:b/>
          <w:bCs/>
          <w:i/>
          <w:iCs/>
          <w:sz w:val="24"/>
          <w:szCs w:val="24"/>
        </w:rPr>
        <w:t>Virginia’s</w:t>
      </w:r>
      <w:r w:rsidR="00D9366F" w:rsidRPr="005145B2">
        <w:rPr>
          <w:b/>
          <w:bCs/>
          <w:i/>
          <w:iCs/>
          <w:sz w:val="24"/>
          <w:szCs w:val="24"/>
        </w:rPr>
        <w:t xml:space="preserve"> and </w:t>
      </w:r>
      <w:r w:rsidR="004B6393">
        <w:rPr>
          <w:b/>
          <w:bCs/>
          <w:i/>
          <w:iCs/>
          <w:sz w:val="24"/>
          <w:szCs w:val="24"/>
        </w:rPr>
        <w:t>Mary Jo</w:t>
      </w:r>
      <w:r w:rsidR="00D9366F" w:rsidRPr="005145B2">
        <w:rPr>
          <w:b/>
          <w:bCs/>
          <w:i/>
          <w:iCs/>
          <w:sz w:val="24"/>
          <w:szCs w:val="24"/>
        </w:rPr>
        <w:t xml:space="preserve">’s commitment </w:t>
      </w:r>
      <w:r w:rsidR="00F026E1">
        <w:rPr>
          <w:b/>
          <w:bCs/>
          <w:i/>
          <w:iCs/>
          <w:sz w:val="24"/>
          <w:szCs w:val="24"/>
        </w:rPr>
        <w:t>are to</w:t>
      </w:r>
      <w:r w:rsidR="00D9366F" w:rsidRPr="005145B2">
        <w:rPr>
          <w:b/>
          <w:bCs/>
          <w:i/>
          <w:iCs/>
          <w:sz w:val="24"/>
          <w:szCs w:val="24"/>
        </w:rPr>
        <w:t xml:space="preserve"> help individuals become more fully human</w:t>
      </w:r>
      <w:r w:rsidR="00F026E1">
        <w:rPr>
          <w:b/>
          <w:bCs/>
          <w:i/>
          <w:iCs/>
          <w:sz w:val="24"/>
          <w:szCs w:val="24"/>
        </w:rPr>
        <w:t>.</w:t>
      </w:r>
      <w:r w:rsidR="00D9366F" w:rsidRPr="005145B2">
        <w:rPr>
          <w:b/>
          <w:bCs/>
          <w:i/>
          <w:iCs/>
          <w:sz w:val="24"/>
          <w:szCs w:val="24"/>
        </w:rPr>
        <w:t xml:space="preserve"> </w:t>
      </w:r>
      <w:r w:rsidR="00F026E1">
        <w:rPr>
          <w:b/>
          <w:bCs/>
          <w:i/>
          <w:iCs/>
          <w:sz w:val="24"/>
          <w:szCs w:val="24"/>
        </w:rPr>
        <w:t>T</w:t>
      </w:r>
      <w:r w:rsidR="00D9366F" w:rsidRPr="005145B2">
        <w:rPr>
          <w:b/>
          <w:bCs/>
          <w:i/>
          <w:iCs/>
          <w:sz w:val="24"/>
          <w:szCs w:val="24"/>
        </w:rPr>
        <w:t>h</w:t>
      </w:r>
      <w:r w:rsidR="00F0761D">
        <w:rPr>
          <w:b/>
          <w:bCs/>
          <w:i/>
          <w:iCs/>
          <w:sz w:val="24"/>
          <w:szCs w:val="24"/>
        </w:rPr>
        <w:t>is</w:t>
      </w:r>
      <w:r w:rsidR="00D9366F" w:rsidRPr="005145B2">
        <w:rPr>
          <w:b/>
          <w:bCs/>
          <w:i/>
          <w:iCs/>
          <w:sz w:val="24"/>
          <w:szCs w:val="24"/>
        </w:rPr>
        <w:t xml:space="preserve"> </w:t>
      </w:r>
      <w:r w:rsidR="00F026E1">
        <w:rPr>
          <w:b/>
          <w:bCs/>
          <w:i/>
          <w:iCs/>
          <w:sz w:val="24"/>
          <w:szCs w:val="24"/>
        </w:rPr>
        <w:t>course</w:t>
      </w:r>
      <w:r w:rsidR="00D9366F" w:rsidRPr="005145B2">
        <w:rPr>
          <w:b/>
          <w:bCs/>
          <w:i/>
          <w:iCs/>
          <w:sz w:val="24"/>
          <w:szCs w:val="24"/>
        </w:rPr>
        <w:t xml:space="preserve"> includes: a personal analysis of </w:t>
      </w:r>
      <w:r w:rsidR="00F026E1">
        <w:rPr>
          <w:b/>
          <w:bCs/>
          <w:i/>
          <w:iCs/>
          <w:sz w:val="24"/>
          <w:szCs w:val="24"/>
        </w:rPr>
        <w:t>your</w:t>
      </w:r>
      <w:r w:rsidR="00D9366F" w:rsidRPr="005145B2">
        <w:rPr>
          <w:b/>
          <w:bCs/>
          <w:i/>
          <w:iCs/>
          <w:sz w:val="24"/>
          <w:szCs w:val="24"/>
        </w:rPr>
        <w:t xml:space="preserve"> life path and </w:t>
      </w:r>
      <w:r w:rsidR="00F026E1">
        <w:rPr>
          <w:b/>
          <w:bCs/>
          <w:i/>
          <w:iCs/>
          <w:sz w:val="24"/>
          <w:szCs w:val="24"/>
        </w:rPr>
        <w:t>ways</w:t>
      </w:r>
      <w:r w:rsidR="00D9366F" w:rsidRPr="005145B2">
        <w:rPr>
          <w:b/>
          <w:bCs/>
          <w:i/>
          <w:iCs/>
          <w:sz w:val="24"/>
          <w:szCs w:val="24"/>
        </w:rPr>
        <w:t xml:space="preserve"> to make changes</w:t>
      </w:r>
      <w:r w:rsidR="00F026E1">
        <w:rPr>
          <w:b/>
          <w:bCs/>
          <w:i/>
          <w:iCs/>
          <w:sz w:val="24"/>
          <w:szCs w:val="24"/>
        </w:rPr>
        <w:t xml:space="preserve">, </w:t>
      </w:r>
      <w:r w:rsidR="00D9366F" w:rsidRPr="005145B2">
        <w:rPr>
          <w:b/>
          <w:bCs/>
          <w:i/>
          <w:iCs/>
          <w:sz w:val="24"/>
          <w:szCs w:val="24"/>
        </w:rPr>
        <w:t>strengthen family</w:t>
      </w:r>
      <w:r w:rsidR="00F026E1">
        <w:rPr>
          <w:b/>
          <w:bCs/>
          <w:i/>
          <w:iCs/>
          <w:sz w:val="24"/>
          <w:szCs w:val="24"/>
        </w:rPr>
        <w:t>,</w:t>
      </w:r>
      <w:r w:rsidR="00D9366F" w:rsidRPr="005145B2">
        <w:rPr>
          <w:b/>
          <w:bCs/>
          <w:i/>
          <w:iCs/>
          <w:sz w:val="24"/>
          <w:szCs w:val="24"/>
        </w:rPr>
        <w:t xml:space="preserve"> </w:t>
      </w:r>
      <w:r w:rsidR="00F026E1">
        <w:rPr>
          <w:b/>
          <w:bCs/>
          <w:i/>
          <w:iCs/>
          <w:sz w:val="24"/>
          <w:szCs w:val="24"/>
        </w:rPr>
        <w:t>community and your professional path</w:t>
      </w:r>
      <w:r w:rsidR="004B6393">
        <w:rPr>
          <w:b/>
          <w:bCs/>
          <w:i/>
          <w:iCs/>
          <w:sz w:val="24"/>
          <w:szCs w:val="24"/>
        </w:rPr>
        <w:t xml:space="preserve"> using this blended approach</w:t>
      </w:r>
      <w:r w:rsidR="00F026E1">
        <w:rPr>
          <w:b/>
          <w:bCs/>
          <w:i/>
          <w:iCs/>
          <w:sz w:val="24"/>
          <w:szCs w:val="24"/>
        </w:rPr>
        <w:t xml:space="preserve"> </w:t>
      </w:r>
      <w:r w:rsidR="00F0761D">
        <w:rPr>
          <w:b/>
          <w:bCs/>
          <w:i/>
          <w:iCs/>
          <w:sz w:val="24"/>
          <w:szCs w:val="24"/>
        </w:rPr>
        <w:t>and</w:t>
      </w:r>
      <w:r w:rsidR="00F026E1">
        <w:rPr>
          <w:b/>
          <w:bCs/>
          <w:i/>
          <w:iCs/>
          <w:sz w:val="24"/>
          <w:szCs w:val="24"/>
        </w:rPr>
        <w:t xml:space="preserve"> your ideas</w:t>
      </w:r>
      <w:r w:rsidR="00D9366F" w:rsidRPr="005145B2">
        <w:rPr>
          <w:b/>
          <w:bCs/>
          <w:i/>
          <w:iCs/>
          <w:sz w:val="24"/>
          <w:szCs w:val="24"/>
        </w:rPr>
        <w:t xml:space="preserve">. </w:t>
      </w:r>
      <w:r w:rsidR="00F0761D">
        <w:rPr>
          <w:sz w:val="24"/>
          <w:szCs w:val="24"/>
        </w:rPr>
        <w:t>You will be guided to</w:t>
      </w:r>
      <w:r w:rsidR="00D9366F" w:rsidRPr="00D9366F">
        <w:rPr>
          <w:sz w:val="24"/>
          <w:szCs w:val="24"/>
        </w:rPr>
        <w:t xml:space="preserve"> integrates range of readings and resources of the Satir influence as connected to Dr. </w:t>
      </w:r>
      <w:proofErr w:type="spellStart"/>
      <w:r w:rsidR="00D9366F" w:rsidRPr="00D9366F">
        <w:rPr>
          <w:sz w:val="24"/>
          <w:szCs w:val="24"/>
        </w:rPr>
        <w:t>Bulbrook's</w:t>
      </w:r>
      <w:proofErr w:type="spellEnd"/>
      <w:r w:rsidR="00D9366F" w:rsidRPr="00D9366F">
        <w:rPr>
          <w:sz w:val="24"/>
          <w:szCs w:val="24"/>
        </w:rPr>
        <w:t xml:space="preserve"> worldwide</w:t>
      </w:r>
      <w:r w:rsidR="00F0761D">
        <w:rPr>
          <w:sz w:val="24"/>
          <w:szCs w:val="24"/>
        </w:rPr>
        <w:t xml:space="preserve"> energetic</w:t>
      </w:r>
      <w:r w:rsidR="00D9366F" w:rsidRPr="00D9366F">
        <w:rPr>
          <w:sz w:val="24"/>
          <w:szCs w:val="24"/>
        </w:rPr>
        <w:t xml:space="preserve"> teachings illustrating the interwoven path of this work, </w:t>
      </w:r>
      <w:r w:rsidR="001D7219">
        <w:rPr>
          <w:sz w:val="24"/>
          <w:szCs w:val="24"/>
        </w:rPr>
        <w:t xml:space="preserve">multi-dimensional </w:t>
      </w:r>
      <w:r w:rsidR="00D9366F" w:rsidRPr="00D9366F">
        <w:rPr>
          <w:sz w:val="24"/>
          <w:szCs w:val="24"/>
        </w:rPr>
        <w:t>psychotherapy</w:t>
      </w:r>
      <w:r w:rsidR="001D7219">
        <w:rPr>
          <w:sz w:val="24"/>
          <w:szCs w:val="24"/>
        </w:rPr>
        <w:t xml:space="preserve">, </w:t>
      </w:r>
      <w:r w:rsidR="00D9366F" w:rsidRPr="00D9366F">
        <w:rPr>
          <w:sz w:val="24"/>
          <w:szCs w:val="24"/>
        </w:rPr>
        <w:t>integra</w:t>
      </w:r>
      <w:r w:rsidR="00F0761D">
        <w:rPr>
          <w:sz w:val="24"/>
          <w:szCs w:val="24"/>
        </w:rPr>
        <w:t>tive</w:t>
      </w:r>
      <w:r w:rsidR="00D9366F" w:rsidRPr="00D9366F">
        <w:rPr>
          <w:sz w:val="24"/>
          <w:szCs w:val="24"/>
        </w:rPr>
        <w:t xml:space="preserve"> health</w:t>
      </w:r>
      <w:r w:rsidR="00810B3B">
        <w:rPr>
          <w:sz w:val="24"/>
          <w:szCs w:val="24"/>
        </w:rPr>
        <w:t xml:space="preserve"> connecting body, emotions, </w:t>
      </w:r>
      <w:r w:rsidR="004B6393">
        <w:rPr>
          <w:sz w:val="24"/>
          <w:szCs w:val="24"/>
        </w:rPr>
        <w:t>mind,</w:t>
      </w:r>
      <w:r w:rsidR="00810B3B">
        <w:rPr>
          <w:sz w:val="24"/>
          <w:szCs w:val="24"/>
        </w:rPr>
        <w:t xml:space="preserve"> and spirituality</w:t>
      </w:r>
      <w:r w:rsidR="00D9366F" w:rsidRPr="00D9366F">
        <w:rPr>
          <w:sz w:val="24"/>
          <w:szCs w:val="24"/>
        </w:rPr>
        <w:t xml:space="preserve">.    </w:t>
      </w:r>
    </w:p>
    <w:p w14:paraId="10D1111E" w14:textId="536BB4FF" w:rsidR="009074F1" w:rsidRPr="009074F1" w:rsidRDefault="009074F1" w:rsidP="009074F1">
      <w:pPr>
        <w:rPr>
          <w:sz w:val="24"/>
          <w:szCs w:val="24"/>
        </w:rPr>
      </w:pPr>
      <w:r w:rsidRPr="009074F1">
        <w:rPr>
          <w:sz w:val="24"/>
          <w:szCs w:val="24"/>
        </w:rPr>
        <w:t xml:space="preserve">This experiential </w:t>
      </w:r>
      <w:r w:rsidR="00F0761D">
        <w:rPr>
          <w:sz w:val="24"/>
          <w:szCs w:val="24"/>
        </w:rPr>
        <w:t xml:space="preserve">multi-dimensional </w:t>
      </w:r>
      <w:r w:rsidRPr="009074F1">
        <w:rPr>
          <w:sz w:val="24"/>
          <w:szCs w:val="24"/>
        </w:rPr>
        <w:t xml:space="preserve">course is based on the psychotherapy training of renowned family therapist Virginia Satir with Mary Jo </w:t>
      </w:r>
      <w:proofErr w:type="spellStart"/>
      <w:r w:rsidRPr="009074F1">
        <w:rPr>
          <w:sz w:val="24"/>
          <w:szCs w:val="24"/>
        </w:rPr>
        <w:t>Bulbrook's</w:t>
      </w:r>
      <w:proofErr w:type="spellEnd"/>
      <w:r w:rsidRPr="009074F1">
        <w:rPr>
          <w:sz w:val="24"/>
          <w:szCs w:val="24"/>
        </w:rPr>
        <w:t xml:space="preserve"> worldwide </w:t>
      </w:r>
      <w:r w:rsidR="00226211">
        <w:rPr>
          <w:sz w:val="24"/>
          <w:szCs w:val="24"/>
        </w:rPr>
        <w:t>training Transform Your Life through Energy Medicine (</w:t>
      </w:r>
      <w:r w:rsidRPr="009074F1">
        <w:rPr>
          <w:sz w:val="24"/>
          <w:szCs w:val="24"/>
        </w:rPr>
        <w:t>TYLEM™</w:t>
      </w:r>
      <w:r w:rsidR="00226211">
        <w:rPr>
          <w:sz w:val="24"/>
          <w:szCs w:val="24"/>
        </w:rPr>
        <w:t>)</w:t>
      </w:r>
      <w:r w:rsidRPr="009074F1">
        <w:rPr>
          <w:sz w:val="24"/>
          <w:szCs w:val="24"/>
        </w:rPr>
        <w:t>. Participants will learn ways to enhance and heal</w:t>
      </w:r>
      <w:r w:rsidR="00226211">
        <w:rPr>
          <w:sz w:val="24"/>
          <w:szCs w:val="24"/>
        </w:rPr>
        <w:t xml:space="preserve"> the self, families, other</w:t>
      </w:r>
      <w:r w:rsidRPr="009074F1">
        <w:rPr>
          <w:sz w:val="24"/>
          <w:szCs w:val="24"/>
        </w:rPr>
        <w:t xml:space="preserve"> relationships</w:t>
      </w:r>
      <w:r w:rsidR="00226211">
        <w:rPr>
          <w:sz w:val="24"/>
          <w:szCs w:val="24"/>
        </w:rPr>
        <w:t xml:space="preserve">, </w:t>
      </w:r>
      <w:r w:rsidR="00515F87">
        <w:rPr>
          <w:sz w:val="24"/>
          <w:szCs w:val="24"/>
        </w:rPr>
        <w:t>organizations,</w:t>
      </w:r>
      <w:r w:rsidR="00226211">
        <w:rPr>
          <w:sz w:val="24"/>
          <w:szCs w:val="24"/>
        </w:rPr>
        <w:t xml:space="preserve"> and communities</w:t>
      </w:r>
      <w:r w:rsidRPr="009074F1">
        <w:rPr>
          <w:sz w:val="24"/>
          <w:szCs w:val="24"/>
        </w:rPr>
        <w:t xml:space="preserve"> with this unique </w:t>
      </w:r>
      <w:r w:rsidR="00F0761D">
        <w:rPr>
          <w:sz w:val="24"/>
          <w:szCs w:val="24"/>
        </w:rPr>
        <w:t xml:space="preserve">integrative multi-dimensional </w:t>
      </w:r>
      <w:r w:rsidRPr="009074F1">
        <w:rPr>
          <w:sz w:val="24"/>
          <w:szCs w:val="24"/>
        </w:rPr>
        <w:t>process.</w:t>
      </w:r>
    </w:p>
    <w:p w14:paraId="3F8A5EC6" w14:textId="4895765B" w:rsidR="009074F1" w:rsidRPr="009074F1" w:rsidRDefault="009074F1" w:rsidP="009074F1">
      <w:pPr>
        <w:rPr>
          <w:sz w:val="24"/>
          <w:szCs w:val="24"/>
        </w:rPr>
      </w:pPr>
      <w:r w:rsidRPr="009074F1">
        <w:rPr>
          <w:sz w:val="24"/>
          <w:szCs w:val="24"/>
        </w:rPr>
        <w:t xml:space="preserve">Spiritual intuitive insights from multi-generational and multi-time dimensions reveal locked patterns of energy that hold spiritual lessons for health and healing. Participants </w:t>
      </w:r>
      <w:r w:rsidR="00226211">
        <w:rPr>
          <w:sz w:val="24"/>
          <w:szCs w:val="24"/>
        </w:rPr>
        <w:t xml:space="preserve">will learn to </w:t>
      </w:r>
      <w:r w:rsidRPr="009074F1">
        <w:rPr>
          <w:sz w:val="24"/>
          <w:szCs w:val="24"/>
        </w:rPr>
        <w:lastRenderedPageBreak/>
        <w:t>develop</w:t>
      </w:r>
      <w:r w:rsidR="00226211">
        <w:rPr>
          <w:sz w:val="24"/>
          <w:szCs w:val="24"/>
        </w:rPr>
        <w:t xml:space="preserve"> multi-dimensional</w:t>
      </w:r>
      <w:r w:rsidRPr="009074F1">
        <w:rPr>
          <w:sz w:val="24"/>
          <w:szCs w:val="24"/>
        </w:rPr>
        <w:t xml:space="preserve"> insights and </w:t>
      </w:r>
      <w:r w:rsidR="00226211">
        <w:rPr>
          <w:sz w:val="24"/>
          <w:szCs w:val="24"/>
        </w:rPr>
        <w:t xml:space="preserve">facilitate healing and empowerment </w:t>
      </w:r>
      <w:r w:rsidRPr="009074F1">
        <w:rPr>
          <w:sz w:val="24"/>
          <w:szCs w:val="24"/>
        </w:rPr>
        <w:t xml:space="preserve">with this innovative process. </w:t>
      </w:r>
    </w:p>
    <w:p w14:paraId="581A81D5" w14:textId="77777777" w:rsidR="00445937" w:rsidRPr="00872490" w:rsidRDefault="00445937">
      <w:pPr>
        <w:rPr>
          <w:b/>
          <w:bCs/>
          <w:sz w:val="28"/>
          <w:szCs w:val="28"/>
        </w:rPr>
      </w:pPr>
      <w:r w:rsidRPr="00872490">
        <w:rPr>
          <w:b/>
          <w:bCs/>
          <w:sz w:val="28"/>
          <w:szCs w:val="28"/>
        </w:rPr>
        <w:t xml:space="preserve">Location: </w:t>
      </w:r>
    </w:p>
    <w:p w14:paraId="57EE6785" w14:textId="732E66BC" w:rsidR="00D9366F" w:rsidRDefault="00445937">
      <w:pPr>
        <w:rPr>
          <w:sz w:val="24"/>
          <w:szCs w:val="24"/>
        </w:rPr>
      </w:pPr>
      <w:r w:rsidRPr="00445937">
        <w:rPr>
          <w:sz w:val="24"/>
          <w:szCs w:val="24"/>
        </w:rPr>
        <w:t>Course is available online individually or with a group, or in-person held at different locations worldwide</w:t>
      </w:r>
      <w:r w:rsidR="00BE175B">
        <w:rPr>
          <w:sz w:val="24"/>
          <w:szCs w:val="24"/>
        </w:rPr>
        <w:t xml:space="preserve"> when the restrictions due to the </w:t>
      </w:r>
      <w:proofErr w:type="spellStart"/>
      <w:r w:rsidR="00BE175B">
        <w:rPr>
          <w:sz w:val="24"/>
          <w:szCs w:val="24"/>
        </w:rPr>
        <w:t>Covid</w:t>
      </w:r>
      <w:proofErr w:type="spellEnd"/>
      <w:r w:rsidR="00BE175B">
        <w:rPr>
          <w:sz w:val="24"/>
          <w:szCs w:val="24"/>
        </w:rPr>
        <w:t xml:space="preserve"> 19 pandemic are lifted. </w:t>
      </w:r>
      <w:r w:rsidRPr="00445937">
        <w:rPr>
          <w:sz w:val="24"/>
          <w:szCs w:val="24"/>
        </w:rPr>
        <w:t>Please indicate your preference when signing up for the course</w:t>
      </w:r>
      <w:r w:rsidR="00BE175B">
        <w:rPr>
          <w:sz w:val="24"/>
          <w:szCs w:val="24"/>
        </w:rPr>
        <w:t xml:space="preserve"> for an individual or group path</w:t>
      </w:r>
      <w:r w:rsidRPr="00445937">
        <w:rPr>
          <w:sz w:val="24"/>
          <w:szCs w:val="24"/>
        </w:rPr>
        <w:t>.</w:t>
      </w:r>
      <w:r w:rsidR="00904A8D" w:rsidRPr="00445937">
        <w:rPr>
          <w:sz w:val="24"/>
          <w:szCs w:val="24"/>
        </w:rPr>
        <w:t xml:space="preserve">   </w:t>
      </w:r>
      <w:r w:rsidR="00D9366F">
        <w:rPr>
          <w:sz w:val="24"/>
          <w:szCs w:val="24"/>
        </w:rPr>
        <w:t xml:space="preserve">Course covers: Theory, Satir Family Dynamics and Family Constellations, Energetic </w:t>
      </w:r>
      <w:r w:rsidR="002932CC">
        <w:rPr>
          <w:sz w:val="24"/>
          <w:szCs w:val="24"/>
        </w:rPr>
        <w:t>Descriptions of the Satir Communication Stances, Experiential Sessions, Personal Insights Gleamed</w:t>
      </w:r>
      <w:r w:rsidR="00BE175B">
        <w:rPr>
          <w:sz w:val="24"/>
          <w:szCs w:val="24"/>
        </w:rPr>
        <w:t xml:space="preserve">, </w:t>
      </w:r>
      <w:r w:rsidR="00F0761D">
        <w:rPr>
          <w:sz w:val="24"/>
          <w:szCs w:val="24"/>
        </w:rPr>
        <w:t xml:space="preserve">Multi-Dimensionality </w:t>
      </w:r>
      <w:r w:rsidR="00BE175B">
        <w:rPr>
          <w:sz w:val="24"/>
          <w:szCs w:val="24"/>
        </w:rPr>
        <w:t xml:space="preserve">Opportunities to </w:t>
      </w:r>
      <w:r w:rsidR="00F0761D">
        <w:rPr>
          <w:sz w:val="24"/>
          <w:szCs w:val="24"/>
        </w:rPr>
        <w:t>G</w:t>
      </w:r>
      <w:r w:rsidR="00BE175B">
        <w:rPr>
          <w:sz w:val="24"/>
          <w:szCs w:val="24"/>
        </w:rPr>
        <w:t xml:space="preserve">row </w:t>
      </w:r>
      <w:r w:rsidR="00F0761D">
        <w:rPr>
          <w:sz w:val="24"/>
          <w:szCs w:val="24"/>
        </w:rPr>
        <w:t>and Change</w:t>
      </w:r>
      <w:r w:rsidR="00BE175B">
        <w:rPr>
          <w:sz w:val="24"/>
          <w:szCs w:val="24"/>
        </w:rPr>
        <w:t>.</w:t>
      </w:r>
      <w:r w:rsidR="00904A8D" w:rsidRPr="00445937">
        <w:rPr>
          <w:sz w:val="24"/>
          <w:szCs w:val="24"/>
        </w:rPr>
        <w:t xml:space="preserve"> </w:t>
      </w:r>
    </w:p>
    <w:p w14:paraId="53661985" w14:textId="5F0FA151" w:rsidR="00D9366F" w:rsidRDefault="00D9366F">
      <w:pPr>
        <w:rPr>
          <w:b/>
          <w:bCs/>
          <w:sz w:val="28"/>
          <w:szCs w:val="28"/>
        </w:rPr>
      </w:pPr>
      <w:r w:rsidRPr="002932CC">
        <w:rPr>
          <w:b/>
          <w:bCs/>
          <w:sz w:val="28"/>
          <w:szCs w:val="28"/>
        </w:rPr>
        <w:t>Objectives:</w:t>
      </w:r>
    </w:p>
    <w:p w14:paraId="454DADFB" w14:textId="77777777" w:rsidR="00672028" w:rsidRPr="00672028" w:rsidRDefault="00672028" w:rsidP="00672028">
      <w:pPr>
        <w:rPr>
          <w:sz w:val="24"/>
          <w:szCs w:val="24"/>
        </w:rPr>
      </w:pPr>
      <w:r w:rsidRPr="00672028">
        <w:rPr>
          <w:sz w:val="24"/>
          <w:szCs w:val="24"/>
        </w:rPr>
        <w:t>Participants will be able to:</w:t>
      </w:r>
    </w:p>
    <w:p w14:paraId="50185A70" w14:textId="15C643EB" w:rsidR="00672028" w:rsidRPr="00672028" w:rsidRDefault="00672028" w:rsidP="00672028">
      <w:pPr>
        <w:numPr>
          <w:ilvl w:val="0"/>
          <w:numId w:val="1"/>
        </w:numPr>
        <w:rPr>
          <w:sz w:val="24"/>
          <w:szCs w:val="24"/>
        </w:rPr>
      </w:pPr>
      <w:r w:rsidRPr="00672028">
        <w:rPr>
          <w:sz w:val="24"/>
          <w:szCs w:val="24"/>
        </w:rPr>
        <w:t>Explore the Satir and Bulbro</w:t>
      </w:r>
      <w:r w:rsidR="00BE175B">
        <w:rPr>
          <w:sz w:val="24"/>
          <w:szCs w:val="24"/>
        </w:rPr>
        <w:t xml:space="preserve">ok models </w:t>
      </w:r>
      <w:r w:rsidRPr="00672028">
        <w:rPr>
          <w:sz w:val="24"/>
          <w:szCs w:val="24"/>
        </w:rPr>
        <w:t>of family dynamics and communication patterns.</w:t>
      </w:r>
      <w:r w:rsidR="00BE175B" w:rsidRPr="00672028">
        <w:rPr>
          <w:sz w:val="24"/>
          <w:szCs w:val="24"/>
        </w:rPr>
        <w:t xml:space="preserve"> </w:t>
      </w:r>
    </w:p>
    <w:p w14:paraId="515255E0" w14:textId="2479AB43" w:rsidR="00672028" w:rsidRPr="00672028" w:rsidRDefault="00672028" w:rsidP="00672028">
      <w:pPr>
        <w:numPr>
          <w:ilvl w:val="0"/>
          <w:numId w:val="1"/>
        </w:numPr>
        <w:rPr>
          <w:sz w:val="24"/>
          <w:szCs w:val="24"/>
        </w:rPr>
      </w:pPr>
      <w:r w:rsidRPr="00672028">
        <w:rPr>
          <w:sz w:val="24"/>
          <w:szCs w:val="24"/>
        </w:rPr>
        <w:t xml:space="preserve">Identify family </w:t>
      </w:r>
      <w:r w:rsidR="00DA1D73" w:rsidRPr="00672028">
        <w:rPr>
          <w:sz w:val="24"/>
          <w:szCs w:val="24"/>
        </w:rPr>
        <w:t>energetic</w:t>
      </w:r>
      <w:r w:rsidR="00F31C22">
        <w:rPr>
          <w:sz w:val="24"/>
          <w:szCs w:val="24"/>
        </w:rPr>
        <w:t xml:space="preserve"> </w:t>
      </w:r>
      <w:r w:rsidRPr="00672028">
        <w:rPr>
          <w:sz w:val="24"/>
          <w:szCs w:val="24"/>
        </w:rPr>
        <w:t>history using the TYLEM assessment process.</w:t>
      </w:r>
    </w:p>
    <w:p w14:paraId="5EB54E63" w14:textId="77777777" w:rsidR="00672028" w:rsidRPr="00672028" w:rsidRDefault="00672028" w:rsidP="00672028">
      <w:pPr>
        <w:numPr>
          <w:ilvl w:val="0"/>
          <w:numId w:val="1"/>
        </w:numPr>
        <w:rPr>
          <w:sz w:val="24"/>
          <w:szCs w:val="24"/>
        </w:rPr>
      </w:pPr>
      <w:r w:rsidRPr="00672028">
        <w:rPr>
          <w:sz w:val="24"/>
          <w:szCs w:val="24"/>
        </w:rPr>
        <w:t>Gain insights into your relationship energetic pattern(s).</w:t>
      </w:r>
    </w:p>
    <w:p w14:paraId="6C8D07E6" w14:textId="77777777" w:rsidR="00672028" w:rsidRPr="00672028" w:rsidRDefault="00672028" w:rsidP="00672028">
      <w:pPr>
        <w:numPr>
          <w:ilvl w:val="0"/>
          <w:numId w:val="1"/>
        </w:numPr>
        <w:rPr>
          <w:sz w:val="24"/>
          <w:szCs w:val="24"/>
        </w:rPr>
      </w:pPr>
      <w:r w:rsidRPr="00672028">
        <w:rPr>
          <w:sz w:val="24"/>
          <w:szCs w:val="24"/>
        </w:rPr>
        <w:t>Experience multi-dimensional energetic healing.</w:t>
      </w:r>
    </w:p>
    <w:p w14:paraId="7974FDE2" w14:textId="77777777" w:rsidR="00672028" w:rsidRPr="00672028" w:rsidRDefault="00672028" w:rsidP="00672028">
      <w:pPr>
        <w:numPr>
          <w:ilvl w:val="0"/>
          <w:numId w:val="1"/>
        </w:numPr>
        <w:rPr>
          <w:sz w:val="24"/>
          <w:szCs w:val="24"/>
        </w:rPr>
      </w:pPr>
      <w:r w:rsidRPr="00672028">
        <w:rPr>
          <w:sz w:val="24"/>
          <w:szCs w:val="24"/>
        </w:rPr>
        <w:t>Clear communication patterns therapeutically and energetically.</w:t>
      </w:r>
    </w:p>
    <w:p w14:paraId="183CC6B5" w14:textId="5628219F" w:rsidR="00672028" w:rsidRPr="00672028" w:rsidRDefault="00672028" w:rsidP="00672028">
      <w:pPr>
        <w:numPr>
          <w:ilvl w:val="0"/>
          <w:numId w:val="1"/>
        </w:numPr>
        <w:rPr>
          <w:sz w:val="24"/>
          <w:szCs w:val="24"/>
        </w:rPr>
      </w:pPr>
      <w:r w:rsidRPr="00672028">
        <w:rPr>
          <w:sz w:val="24"/>
          <w:szCs w:val="24"/>
        </w:rPr>
        <w:t>Discuss insights to create a new path for yourself</w:t>
      </w:r>
      <w:r w:rsidR="00BE175B">
        <w:rPr>
          <w:sz w:val="24"/>
          <w:szCs w:val="24"/>
        </w:rPr>
        <w:t xml:space="preserve"> including professional contributions</w:t>
      </w:r>
      <w:r w:rsidR="00F0761D">
        <w:rPr>
          <w:sz w:val="24"/>
          <w:szCs w:val="24"/>
        </w:rPr>
        <w:t>.</w:t>
      </w:r>
    </w:p>
    <w:p w14:paraId="58D0DC1B" w14:textId="38225DFD" w:rsidR="00D9366F" w:rsidRPr="00F547CF" w:rsidRDefault="00672028" w:rsidP="00F547CF">
      <w:pPr>
        <w:numPr>
          <w:ilvl w:val="0"/>
          <w:numId w:val="1"/>
        </w:numPr>
        <w:rPr>
          <w:sz w:val="24"/>
          <w:szCs w:val="24"/>
        </w:rPr>
      </w:pPr>
      <w:r w:rsidRPr="00672028">
        <w:rPr>
          <w:sz w:val="24"/>
          <w:szCs w:val="24"/>
        </w:rPr>
        <w:t xml:space="preserve">Experience </w:t>
      </w:r>
      <w:r w:rsidR="00BE175B">
        <w:rPr>
          <w:sz w:val="24"/>
          <w:szCs w:val="24"/>
        </w:rPr>
        <w:t xml:space="preserve">multi-dimensional </w:t>
      </w:r>
      <w:r w:rsidRPr="00672028">
        <w:rPr>
          <w:sz w:val="24"/>
          <w:szCs w:val="24"/>
        </w:rPr>
        <w:t>spiritual congruent communication.</w:t>
      </w:r>
    </w:p>
    <w:p w14:paraId="279F92C6" w14:textId="75C6358C" w:rsidR="00D9366F" w:rsidRDefault="00D9366F">
      <w:pPr>
        <w:rPr>
          <w:b/>
          <w:bCs/>
          <w:sz w:val="28"/>
          <w:szCs w:val="28"/>
        </w:rPr>
      </w:pPr>
      <w:r w:rsidRPr="002932CC">
        <w:rPr>
          <w:b/>
          <w:bCs/>
          <w:sz w:val="28"/>
          <w:szCs w:val="28"/>
        </w:rPr>
        <w:t>Content:</w:t>
      </w:r>
    </w:p>
    <w:p w14:paraId="5A2D4CFC" w14:textId="380AF797" w:rsidR="00F547CF" w:rsidRPr="00F547CF" w:rsidRDefault="00F547CF" w:rsidP="00F547CF">
      <w:pPr>
        <w:rPr>
          <w:sz w:val="24"/>
          <w:szCs w:val="24"/>
        </w:rPr>
      </w:pPr>
      <w:r w:rsidRPr="00F547CF">
        <w:rPr>
          <w:sz w:val="24"/>
          <w:szCs w:val="24"/>
        </w:rPr>
        <w:t>Advanced Energy Medicine Healing Techniques taught in th</w:t>
      </w:r>
      <w:r w:rsidR="00F0761D">
        <w:rPr>
          <w:sz w:val="24"/>
          <w:szCs w:val="24"/>
        </w:rPr>
        <w:t>is</w:t>
      </w:r>
      <w:r w:rsidRPr="00F547CF">
        <w:rPr>
          <w:sz w:val="24"/>
          <w:szCs w:val="24"/>
        </w:rPr>
        <w:t xml:space="preserve"> class:</w:t>
      </w:r>
    </w:p>
    <w:p w14:paraId="16EF5111" w14:textId="6618971F" w:rsidR="00F547CF" w:rsidRPr="00F547CF" w:rsidRDefault="00BE175B" w:rsidP="00F547CF">
      <w:pPr>
        <w:numPr>
          <w:ilvl w:val="0"/>
          <w:numId w:val="2"/>
        </w:numPr>
        <w:rPr>
          <w:sz w:val="24"/>
          <w:szCs w:val="24"/>
        </w:rPr>
      </w:pPr>
      <w:r>
        <w:rPr>
          <w:sz w:val="24"/>
          <w:szCs w:val="24"/>
        </w:rPr>
        <w:t xml:space="preserve">Heart Centered </w:t>
      </w:r>
      <w:r w:rsidR="00F547CF" w:rsidRPr="00F547CF">
        <w:rPr>
          <w:sz w:val="24"/>
          <w:szCs w:val="24"/>
        </w:rPr>
        <w:t>Six-Pointed Star Relationship Meditation</w:t>
      </w:r>
    </w:p>
    <w:p w14:paraId="7605BF3B" w14:textId="77777777" w:rsidR="00F547CF" w:rsidRPr="00F547CF" w:rsidRDefault="00F547CF" w:rsidP="00F547CF">
      <w:pPr>
        <w:numPr>
          <w:ilvl w:val="0"/>
          <w:numId w:val="2"/>
        </w:numPr>
        <w:rPr>
          <w:sz w:val="24"/>
          <w:szCs w:val="24"/>
        </w:rPr>
      </w:pPr>
      <w:r w:rsidRPr="00F547CF">
        <w:rPr>
          <w:sz w:val="24"/>
          <w:szCs w:val="24"/>
        </w:rPr>
        <w:t>Spiritual Congruent Communication</w:t>
      </w:r>
    </w:p>
    <w:p w14:paraId="55863444" w14:textId="515E2967" w:rsidR="00F547CF" w:rsidRPr="00F547CF" w:rsidRDefault="00BE175B" w:rsidP="00F547CF">
      <w:pPr>
        <w:numPr>
          <w:ilvl w:val="0"/>
          <w:numId w:val="2"/>
        </w:numPr>
        <w:rPr>
          <w:sz w:val="24"/>
          <w:szCs w:val="24"/>
        </w:rPr>
      </w:pPr>
      <w:r>
        <w:rPr>
          <w:sz w:val="24"/>
          <w:szCs w:val="24"/>
        </w:rPr>
        <w:t xml:space="preserve">Assessing &amp; </w:t>
      </w:r>
      <w:r w:rsidR="00F547CF" w:rsidRPr="00F547CF">
        <w:rPr>
          <w:sz w:val="24"/>
          <w:szCs w:val="24"/>
        </w:rPr>
        <w:t>Balanc</w:t>
      </w:r>
      <w:r>
        <w:rPr>
          <w:sz w:val="24"/>
          <w:szCs w:val="24"/>
        </w:rPr>
        <w:t>ing</w:t>
      </w:r>
      <w:r w:rsidR="00F547CF" w:rsidRPr="00F547CF">
        <w:rPr>
          <w:sz w:val="24"/>
          <w:szCs w:val="24"/>
        </w:rPr>
        <w:t xml:space="preserve"> the Energy System</w:t>
      </w:r>
    </w:p>
    <w:p w14:paraId="188FFC08" w14:textId="77777777" w:rsidR="00F547CF" w:rsidRPr="00F547CF" w:rsidRDefault="00F547CF" w:rsidP="00F547CF">
      <w:pPr>
        <w:numPr>
          <w:ilvl w:val="0"/>
          <w:numId w:val="2"/>
        </w:numPr>
        <w:rPr>
          <w:sz w:val="24"/>
          <w:szCs w:val="24"/>
        </w:rPr>
      </w:pPr>
      <w:r w:rsidRPr="00F547CF">
        <w:rPr>
          <w:sz w:val="24"/>
          <w:szCs w:val="24"/>
        </w:rPr>
        <w:t>Multi-Sensory Cues to Energetic Flow</w:t>
      </w:r>
    </w:p>
    <w:p w14:paraId="66C484E3" w14:textId="0691D34E" w:rsidR="00F547CF" w:rsidRPr="00F547CF" w:rsidRDefault="00BE175B" w:rsidP="00F547CF">
      <w:pPr>
        <w:numPr>
          <w:ilvl w:val="0"/>
          <w:numId w:val="2"/>
        </w:numPr>
        <w:rPr>
          <w:sz w:val="24"/>
          <w:szCs w:val="24"/>
        </w:rPr>
      </w:pPr>
      <w:r>
        <w:rPr>
          <w:sz w:val="24"/>
          <w:szCs w:val="24"/>
        </w:rPr>
        <w:t>TYLEM &amp; other</w:t>
      </w:r>
      <w:r w:rsidR="00AC05C7">
        <w:rPr>
          <w:sz w:val="24"/>
          <w:szCs w:val="24"/>
        </w:rPr>
        <w:t xml:space="preserve"> </w:t>
      </w:r>
      <w:r w:rsidR="00F547CF" w:rsidRPr="00F547CF">
        <w:rPr>
          <w:sz w:val="24"/>
          <w:szCs w:val="24"/>
        </w:rPr>
        <w:t>Energetic Relational Healing Protocol</w:t>
      </w:r>
      <w:r>
        <w:rPr>
          <w:sz w:val="24"/>
          <w:szCs w:val="24"/>
        </w:rPr>
        <w:t>s</w:t>
      </w:r>
    </w:p>
    <w:p w14:paraId="1C2AEB55" w14:textId="48613F19" w:rsidR="00F547CF" w:rsidRPr="00F547CF" w:rsidRDefault="00BE175B" w:rsidP="00F547CF">
      <w:pPr>
        <w:numPr>
          <w:ilvl w:val="0"/>
          <w:numId w:val="2"/>
        </w:numPr>
        <w:rPr>
          <w:sz w:val="24"/>
          <w:szCs w:val="24"/>
        </w:rPr>
      </w:pPr>
      <w:r w:rsidRPr="00F547CF">
        <w:rPr>
          <w:sz w:val="24"/>
          <w:szCs w:val="24"/>
        </w:rPr>
        <w:t>Satir</w:t>
      </w:r>
      <w:r>
        <w:rPr>
          <w:sz w:val="24"/>
          <w:szCs w:val="24"/>
        </w:rPr>
        <w:t>’s’</w:t>
      </w:r>
      <w:r w:rsidR="00F547CF" w:rsidRPr="00F547CF">
        <w:rPr>
          <w:sz w:val="24"/>
          <w:szCs w:val="24"/>
        </w:rPr>
        <w:t xml:space="preserve"> Communication</w:t>
      </w:r>
      <w:r>
        <w:rPr>
          <w:sz w:val="24"/>
          <w:szCs w:val="24"/>
        </w:rPr>
        <w:t xml:space="preserve"> Theory with </w:t>
      </w:r>
      <w:proofErr w:type="spellStart"/>
      <w:r>
        <w:rPr>
          <w:sz w:val="24"/>
          <w:szCs w:val="24"/>
        </w:rPr>
        <w:t>Bulbrook’s</w:t>
      </w:r>
      <w:proofErr w:type="spellEnd"/>
      <w:r>
        <w:rPr>
          <w:sz w:val="24"/>
          <w:szCs w:val="24"/>
        </w:rPr>
        <w:t xml:space="preserve"> Energetic Descriptors</w:t>
      </w:r>
    </w:p>
    <w:p w14:paraId="3592E0D0" w14:textId="2F65805A" w:rsidR="00F547CF" w:rsidRPr="00F547CF" w:rsidRDefault="00BE175B" w:rsidP="00F547CF">
      <w:pPr>
        <w:numPr>
          <w:ilvl w:val="0"/>
          <w:numId w:val="2"/>
        </w:numPr>
        <w:rPr>
          <w:sz w:val="24"/>
          <w:szCs w:val="24"/>
        </w:rPr>
      </w:pPr>
      <w:r>
        <w:rPr>
          <w:sz w:val="24"/>
          <w:szCs w:val="24"/>
        </w:rPr>
        <w:t>Multi-dimensional Health &amp; Healing with a Variety of Energetic Strategies</w:t>
      </w:r>
    </w:p>
    <w:p w14:paraId="1F9FAA92" w14:textId="1C63B89B" w:rsidR="00D9366F" w:rsidRDefault="00344A3F" w:rsidP="00344A3F">
      <w:pPr>
        <w:jc w:val="center"/>
        <w:rPr>
          <w:b/>
          <w:bCs/>
          <w:noProof/>
          <w:sz w:val="28"/>
          <w:szCs w:val="28"/>
        </w:rPr>
      </w:pPr>
      <w:r w:rsidRPr="00686284">
        <w:rPr>
          <w:noProof/>
        </w:rPr>
        <w:lastRenderedPageBreak/>
        <w:drawing>
          <wp:anchor distT="0" distB="0" distL="114300" distR="114300" simplePos="0" relativeHeight="251663360" behindDoc="1" locked="0" layoutInCell="1" allowOverlap="1" wp14:anchorId="62BF116E" wp14:editId="2B363CDD">
            <wp:simplePos x="0" y="0"/>
            <wp:positionH relativeFrom="margin">
              <wp:align>right</wp:align>
            </wp:positionH>
            <wp:positionV relativeFrom="paragraph">
              <wp:posOffset>0</wp:posOffset>
            </wp:positionV>
            <wp:extent cx="5934075" cy="3592195"/>
            <wp:effectExtent l="0" t="0" r="9525" b="8255"/>
            <wp:wrapTight wrapText="bothSides">
              <wp:wrapPolygon edited="0">
                <wp:start x="0" y="0"/>
                <wp:lineTo x="0" y="21535"/>
                <wp:lineTo x="21565" y="21535"/>
                <wp:lineTo x="215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284">
        <w:rPr>
          <w:b/>
          <w:bCs/>
          <w:noProof/>
          <w:sz w:val="28"/>
          <w:szCs w:val="28"/>
        </w:rPr>
        <w:drawing>
          <wp:anchor distT="0" distB="0" distL="114300" distR="114300" simplePos="0" relativeHeight="251664384" behindDoc="1" locked="0" layoutInCell="1" allowOverlap="1" wp14:anchorId="45E882BF" wp14:editId="08A137CE">
            <wp:simplePos x="0" y="0"/>
            <wp:positionH relativeFrom="margin">
              <wp:align>left</wp:align>
            </wp:positionH>
            <wp:positionV relativeFrom="paragraph">
              <wp:posOffset>4095750</wp:posOffset>
            </wp:positionV>
            <wp:extent cx="5943600" cy="3613150"/>
            <wp:effectExtent l="0" t="0" r="0" b="6350"/>
            <wp:wrapTight wrapText="bothSides">
              <wp:wrapPolygon edited="0">
                <wp:start x="0" y="0"/>
                <wp:lineTo x="0" y="21524"/>
                <wp:lineTo x="21531" y="21524"/>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1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D8E">
        <w:rPr>
          <w:b/>
          <w:bCs/>
          <w:noProof/>
          <w:sz w:val="28"/>
          <w:szCs w:val="28"/>
        </w:rPr>
        <w:t>Bulbrook’s Congruency Energetic Model &amp; Satir Communication Stances</w:t>
      </w:r>
    </w:p>
    <w:p w14:paraId="62625C8E" w14:textId="7DAD86C5" w:rsidR="00686284" w:rsidRDefault="00D70EDB">
      <w:pPr>
        <w:rPr>
          <w:b/>
          <w:bCs/>
          <w:sz w:val="28"/>
          <w:szCs w:val="28"/>
        </w:rPr>
      </w:pPr>
      <w:r w:rsidRPr="00D70EDB">
        <w:rPr>
          <w:noProof/>
        </w:rPr>
        <w:lastRenderedPageBreak/>
        <w:drawing>
          <wp:inline distT="0" distB="0" distL="0" distR="0" wp14:anchorId="28B4ECF0" wp14:editId="43A97CB8">
            <wp:extent cx="5734050" cy="36707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57" t="20304" r="12340" b="14292"/>
                    <a:stretch/>
                  </pic:blipFill>
                  <pic:spPr bwMode="auto">
                    <a:xfrm>
                      <a:off x="0" y="0"/>
                      <a:ext cx="5748999" cy="3680322"/>
                    </a:xfrm>
                    <a:prstGeom prst="rect">
                      <a:avLst/>
                    </a:prstGeom>
                    <a:noFill/>
                    <a:ln>
                      <a:noFill/>
                    </a:ln>
                    <a:extLst>
                      <a:ext uri="{53640926-AAD7-44D8-BBD7-CCE9431645EC}">
                        <a14:shadowObscured xmlns:a14="http://schemas.microsoft.com/office/drawing/2010/main"/>
                      </a:ext>
                    </a:extLst>
                  </pic:spPr>
                </pic:pic>
              </a:graphicData>
            </a:graphic>
          </wp:inline>
        </w:drawing>
      </w:r>
    </w:p>
    <w:p w14:paraId="1212D522" w14:textId="28F739FE" w:rsidR="002932CC" w:rsidRDefault="002932CC">
      <w:pPr>
        <w:rPr>
          <w:b/>
          <w:bCs/>
          <w:sz w:val="28"/>
          <w:szCs w:val="28"/>
        </w:rPr>
      </w:pPr>
      <w:r>
        <w:rPr>
          <w:b/>
          <w:bCs/>
          <w:sz w:val="28"/>
          <w:szCs w:val="28"/>
        </w:rPr>
        <w:t>Modules:</w:t>
      </w:r>
    </w:p>
    <w:p w14:paraId="44419B48" w14:textId="2539439B" w:rsidR="000556F7" w:rsidRDefault="000556F7">
      <w:pPr>
        <w:rPr>
          <w:sz w:val="24"/>
          <w:szCs w:val="24"/>
        </w:rPr>
      </w:pPr>
      <w:r>
        <w:rPr>
          <w:sz w:val="24"/>
          <w:szCs w:val="24"/>
        </w:rPr>
        <w:t xml:space="preserve">Module 1 – Describe &amp; demonstrate the Satir Communication Stances: Blamer, </w:t>
      </w:r>
      <w:proofErr w:type="spellStart"/>
      <w:r>
        <w:rPr>
          <w:sz w:val="24"/>
          <w:szCs w:val="24"/>
        </w:rPr>
        <w:t>Placator</w:t>
      </w:r>
      <w:proofErr w:type="spellEnd"/>
      <w:r>
        <w:rPr>
          <w:sz w:val="24"/>
          <w:szCs w:val="24"/>
        </w:rPr>
        <w:t>, Super Reasonable</w:t>
      </w:r>
      <w:r w:rsidR="001C69D9">
        <w:rPr>
          <w:sz w:val="24"/>
          <w:szCs w:val="24"/>
        </w:rPr>
        <w:t xml:space="preserve"> / Thinker</w:t>
      </w:r>
      <w:r>
        <w:rPr>
          <w:sz w:val="24"/>
          <w:szCs w:val="24"/>
        </w:rPr>
        <w:t xml:space="preserve">, Irrelevance / Distractor, Congruence / </w:t>
      </w:r>
      <w:proofErr w:type="spellStart"/>
      <w:r>
        <w:rPr>
          <w:sz w:val="24"/>
          <w:szCs w:val="24"/>
        </w:rPr>
        <w:t>Levelor</w:t>
      </w:r>
      <w:proofErr w:type="spellEnd"/>
    </w:p>
    <w:p w14:paraId="2E8AC320" w14:textId="3D72727B" w:rsidR="000556F7" w:rsidRDefault="000556F7">
      <w:pPr>
        <w:rPr>
          <w:sz w:val="24"/>
          <w:szCs w:val="24"/>
        </w:rPr>
      </w:pPr>
      <w:r>
        <w:rPr>
          <w:sz w:val="24"/>
          <w:szCs w:val="24"/>
        </w:rPr>
        <w:t xml:space="preserve">Module 2 – Participants practice the Satir Communication Stances </w:t>
      </w:r>
    </w:p>
    <w:p w14:paraId="17757299" w14:textId="3320B7D8" w:rsidR="00F31C22" w:rsidRDefault="00F31C22">
      <w:pPr>
        <w:rPr>
          <w:sz w:val="24"/>
          <w:szCs w:val="24"/>
        </w:rPr>
      </w:pPr>
      <w:r>
        <w:rPr>
          <w:sz w:val="24"/>
          <w:szCs w:val="24"/>
        </w:rPr>
        <w:t xml:space="preserve">Module </w:t>
      </w:r>
      <w:r w:rsidR="000556F7">
        <w:rPr>
          <w:sz w:val="24"/>
          <w:szCs w:val="24"/>
        </w:rPr>
        <w:t>3</w:t>
      </w:r>
      <w:r>
        <w:rPr>
          <w:sz w:val="24"/>
          <w:szCs w:val="24"/>
        </w:rPr>
        <w:t xml:space="preserve"> Describe &amp; demonstrate the Energetic profiles of the Satir communication models listed above</w:t>
      </w:r>
      <w:r w:rsidR="009C1834">
        <w:rPr>
          <w:sz w:val="24"/>
          <w:szCs w:val="24"/>
        </w:rPr>
        <w:t xml:space="preserve"> and how can this be incorporated into your professional practice</w:t>
      </w:r>
      <w:r w:rsidR="0003258C">
        <w:rPr>
          <w:sz w:val="24"/>
          <w:szCs w:val="24"/>
        </w:rPr>
        <w:t xml:space="preserve"> keeping the Human Process Validation model from Satir’s Beliefs from her personal notes described below.</w:t>
      </w:r>
    </w:p>
    <w:p w14:paraId="47D14044" w14:textId="025C98E0" w:rsidR="00F31C22" w:rsidRDefault="00F31C22">
      <w:pPr>
        <w:rPr>
          <w:sz w:val="24"/>
          <w:szCs w:val="24"/>
        </w:rPr>
      </w:pPr>
      <w:r>
        <w:rPr>
          <w:sz w:val="24"/>
          <w:szCs w:val="24"/>
        </w:rPr>
        <w:t xml:space="preserve">Module </w:t>
      </w:r>
      <w:r w:rsidR="000556F7">
        <w:rPr>
          <w:sz w:val="24"/>
          <w:szCs w:val="24"/>
        </w:rPr>
        <w:t>4</w:t>
      </w:r>
      <w:r>
        <w:rPr>
          <w:sz w:val="24"/>
          <w:szCs w:val="24"/>
        </w:rPr>
        <w:t xml:space="preserve"> – Integrate the two paradigms in a clinical demonstration</w:t>
      </w:r>
      <w:r w:rsidR="009C1834">
        <w:rPr>
          <w:sz w:val="24"/>
          <w:szCs w:val="24"/>
        </w:rPr>
        <w:t xml:space="preserve"> applied to your energetic background in addition to </w:t>
      </w:r>
      <w:proofErr w:type="spellStart"/>
      <w:r w:rsidR="009C1834">
        <w:rPr>
          <w:sz w:val="24"/>
          <w:szCs w:val="24"/>
        </w:rPr>
        <w:t>Bulbrook’s</w:t>
      </w:r>
      <w:proofErr w:type="spellEnd"/>
      <w:r w:rsidR="009C1834">
        <w:rPr>
          <w:sz w:val="24"/>
          <w:szCs w:val="24"/>
        </w:rPr>
        <w:t xml:space="preserve"> TYLEM Model</w:t>
      </w:r>
    </w:p>
    <w:p w14:paraId="7666E44E" w14:textId="1137CACE" w:rsidR="009019B7" w:rsidRDefault="009019B7">
      <w:pPr>
        <w:rPr>
          <w:sz w:val="24"/>
          <w:szCs w:val="24"/>
        </w:rPr>
      </w:pPr>
      <w:r>
        <w:rPr>
          <w:sz w:val="24"/>
          <w:szCs w:val="24"/>
        </w:rPr>
        <w:t>Module 5 – Participants practice Blending Theory &amp; Practice with Satir Communication &amp; B</w:t>
      </w:r>
      <w:r w:rsidR="009C1834">
        <w:rPr>
          <w:sz w:val="24"/>
          <w:szCs w:val="24"/>
        </w:rPr>
        <w:t xml:space="preserve">ulbrook TYELM </w:t>
      </w:r>
      <w:r>
        <w:rPr>
          <w:sz w:val="24"/>
          <w:szCs w:val="24"/>
        </w:rPr>
        <w:t>Energetic Models</w:t>
      </w:r>
    </w:p>
    <w:p w14:paraId="3B37AC23" w14:textId="6B320382" w:rsidR="009019B7" w:rsidRDefault="009019B7">
      <w:pPr>
        <w:rPr>
          <w:sz w:val="24"/>
          <w:szCs w:val="24"/>
        </w:rPr>
      </w:pPr>
      <w:r>
        <w:rPr>
          <w:sz w:val="24"/>
          <w:szCs w:val="24"/>
        </w:rPr>
        <w:t>Module 6 – Project planning of integrating what you learned</w:t>
      </w:r>
      <w:r w:rsidR="00497C80">
        <w:rPr>
          <w:sz w:val="24"/>
          <w:szCs w:val="24"/>
        </w:rPr>
        <w:t xml:space="preserve"> either a project on your own or with classmates</w:t>
      </w:r>
      <w:r w:rsidR="00AE4D1E">
        <w:rPr>
          <w:sz w:val="24"/>
          <w:szCs w:val="24"/>
        </w:rPr>
        <w:t>.</w:t>
      </w:r>
    </w:p>
    <w:p w14:paraId="64313156" w14:textId="77ADED6F" w:rsidR="002932CC" w:rsidRDefault="009019B7">
      <w:pPr>
        <w:rPr>
          <w:sz w:val="24"/>
          <w:szCs w:val="24"/>
        </w:rPr>
      </w:pPr>
      <w:r>
        <w:rPr>
          <w:sz w:val="24"/>
          <w:szCs w:val="24"/>
        </w:rPr>
        <w:t xml:space="preserve">Module 7 – Presentation </w:t>
      </w:r>
      <w:r w:rsidR="009C1834">
        <w:rPr>
          <w:sz w:val="24"/>
          <w:szCs w:val="24"/>
        </w:rPr>
        <w:t xml:space="preserve">planned </w:t>
      </w:r>
      <w:r>
        <w:rPr>
          <w:sz w:val="24"/>
          <w:szCs w:val="24"/>
        </w:rPr>
        <w:t>completed project</w:t>
      </w:r>
    </w:p>
    <w:p w14:paraId="35D57446" w14:textId="626BC4EB" w:rsidR="00A15A9B" w:rsidRPr="000A0B2D" w:rsidRDefault="00A15A9B">
      <w:pPr>
        <w:rPr>
          <w:sz w:val="24"/>
          <w:szCs w:val="24"/>
        </w:rPr>
      </w:pPr>
    </w:p>
    <w:p w14:paraId="4D0A991B" w14:textId="77777777" w:rsidR="00D066F7" w:rsidRDefault="00D066F7">
      <w:pPr>
        <w:rPr>
          <w:b/>
          <w:bCs/>
          <w:sz w:val="28"/>
          <w:szCs w:val="28"/>
        </w:rPr>
      </w:pPr>
    </w:p>
    <w:p w14:paraId="54EFE380" w14:textId="246836CA" w:rsidR="002932CC" w:rsidRDefault="00B07237">
      <w:pPr>
        <w:rPr>
          <w:b/>
          <w:bCs/>
          <w:sz w:val="28"/>
          <w:szCs w:val="28"/>
        </w:rPr>
      </w:pPr>
      <w:r>
        <w:rPr>
          <w:b/>
          <w:bCs/>
          <w:sz w:val="28"/>
          <w:szCs w:val="28"/>
        </w:rPr>
        <w:lastRenderedPageBreak/>
        <w:t>A</w:t>
      </w:r>
      <w:r w:rsidR="002932CC">
        <w:rPr>
          <w:b/>
          <w:bCs/>
          <w:sz w:val="28"/>
          <w:szCs w:val="28"/>
        </w:rPr>
        <w:t>ssignments</w:t>
      </w:r>
      <w:r w:rsidR="00AE4D1E">
        <w:rPr>
          <w:b/>
          <w:bCs/>
          <w:sz w:val="28"/>
          <w:szCs w:val="28"/>
        </w:rPr>
        <w:t xml:space="preserve"> for 3 </w:t>
      </w:r>
      <w:r w:rsidR="00534D9C">
        <w:rPr>
          <w:b/>
          <w:bCs/>
          <w:sz w:val="28"/>
          <w:szCs w:val="28"/>
        </w:rPr>
        <w:t>U</w:t>
      </w:r>
      <w:r w:rsidR="00AE4D1E">
        <w:rPr>
          <w:b/>
          <w:bCs/>
          <w:sz w:val="28"/>
          <w:szCs w:val="28"/>
        </w:rPr>
        <w:t xml:space="preserve">niversity </w:t>
      </w:r>
      <w:r w:rsidR="00534D9C">
        <w:rPr>
          <w:b/>
          <w:bCs/>
          <w:sz w:val="28"/>
          <w:szCs w:val="28"/>
        </w:rPr>
        <w:t>C</w:t>
      </w:r>
      <w:r w:rsidR="00AE4D1E">
        <w:rPr>
          <w:b/>
          <w:bCs/>
          <w:sz w:val="28"/>
          <w:szCs w:val="28"/>
        </w:rPr>
        <w:t>redits</w:t>
      </w:r>
      <w:r w:rsidR="002932CC">
        <w:rPr>
          <w:b/>
          <w:bCs/>
          <w:sz w:val="28"/>
          <w:szCs w:val="28"/>
        </w:rPr>
        <w:t>:</w:t>
      </w:r>
      <w:r w:rsidR="00AD177C">
        <w:rPr>
          <w:b/>
          <w:bCs/>
          <w:sz w:val="28"/>
          <w:szCs w:val="28"/>
        </w:rPr>
        <w:t xml:space="preserve"> Sources </w:t>
      </w:r>
      <w:r w:rsidR="008B2E91">
        <w:rPr>
          <w:b/>
          <w:bCs/>
          <w:sz w:val="28"/>
          <w:szCs w:val="28"/>
        </w:rPr>
        <w:t xml:space="preserve">(1 credit = 15 clock hours) </w:t>
      </w:r>
      <w:hyperlink r:id="rId12" w:history="1">
        <w:r w:rsidR="008B2E91" w:rsidRPr="007B6A20">
          <w:rPr>
            <w:rStyle w:val="Hyperlink"/>
            <w:sz w:val="24"/>
            <w:szCs w:val="24"/>
          </w:rPr>
          <w:t>https://www.globalhealingalliance.com/virginia-satir-networking.html</w:t>
        </w:r>
      </w:hyperlink>
      <w:r w:rsidR="00AD177C" w:rsidRPr="00AD177C">
        <w:rPr>
          <w:b/>
          <w:bCs/>
          <w:sz w:val="28"/>
          <w:szCs w:val="28"/>
        </w:rPr>
        <w:t xml:space="preserve"> </w:t>
      </w:r>
    </w:p>
    <w:p w14:paraId="439DF703" w14:textId="3758157A" w:rsidR="00AE4D1E" w:rsidRDefault="00F231C7" w:rsidP="00F231C7">
      <w:pPr>
        <w:pStyle w:val="ListParagraph"/>
        <w:numPr>
          <w:ilvl w:val="0"/>
          <w:numId w:val="5"/>
        </w:numPr>
        <w:rPr>
          <w:sz w:val="24"/>
          <w:szCs w:val="24"/>
        </w:rPr>
      </w:pPr>
      <w:r>
        <w:rPr>
          <w:sz w:val="24"/>
          <w:szCs w:val="24"/>
        </w:rPr>
        <w:t xml:space="preserve">Write a </w:t>
      </w:r>
      <w:proofErr w:type="gramStart"/>
      <w:r w:rsidR="00A14A7E">
        <w:rPr>
          <w:sz w:val="24"/>
          <w:szCs w:val="24"/>
        </w:rPr>
        <w:t>9</w:t>
      </w:r>
      <w:r w:rsidR="00B07237">
        <w:rPr>
          <w:sz w:val="24"/>
          <w:szCs w:val="24"/>
        </w:rPr>
        <w:t>-</w:t>
      </w:r>
      <w:r w:rsidR="00032D5C">
        <w:rPr>
          <w:sz w:val="24"/>
          <w:szCs w:val="24"/>
        </w:rPr>
        <w:t xml:space="preserve">16 </w:t>
      </w:r>
      <w:r w:rsidR="00B07237">
        <w:rPr>
          <w:sz w:val="24"/>
          <w:szCs w:val="24"/>
        </w:rPr>
        <w:t>page</w:t>
      </w:r>
      <w:proofErr w:type="gramEnd"/>
      <w:r>
        <w:rPr>
          <w:sz w:val="24"/>
          <w:szCs w:val="24"/>
        </w:rPr>
        <w:t xml:space="preserve"> paper of the Satir process of change from her texts and other writings of her work using the resources for Satir Networking</w:t>
      </w:r>
      <w:r w:rsidR="00655A55">
        <w:rPr>
          <w:sz w:val="24"/>
          <w:szCs w:val="24"/>
        </w:rPr>
        <w:t xml:space="preserve"> </w:t>
      </w:r>
      <w:r w:rsidR="00B07237">
        <w:rPr>
          <w:sz w:val="24"/>
          <w:szCs w:val="24"/>
        </w:rPr>
        <w:t>on the Global Healing Alliance website</w:t>
      </w:r>
      <w:r w:rsidR="008B2E91">
        <w:rPr>
          <w:sz w:val="24"/>
          <w:szCs w:val="24"/>
        </w:rPr>
        <w:t xml:space="preserve"> noted above.</w:t>
      </w:r>
      <w:r w:rsidR="00655A55">
        <w:rPr>
          <w:sz w:val="24"/>
          <w:szCs w:val="24"/>
        </w:rPr>
        <w:t xml:space="preserve">  </w:t>
      </w:r>
    </w:p>
    <w:p w14:paraId="3089CEE2" w14:textId="5A12309B" w:rsidR="00B07237" w:rsidRDefault="00032D5C" w:rsidP="00F231C7">
      <w:pPr>
        <w:pStyle w:val="ListParagraph"/>
        <w:numPr>
          <w:ilvl w:val="0"/>
          <w:numId w:val="5"/>
        </w:numPr>
        <w:rPr>
          <w:sz w:val="24"/>
          <w:szCs w:val="24"/>
        </w:rPr>
      </w:pPr>
      <w:r>
        <w:rPr>
          <w:sz w:val="24"/>
          <w:szCs w:val="24"/>
        </w:rPr>
        <w:t>Watch 3 to 5 videos about Satir’s work and identify what you learned</w:t>
      </w:r>
      <w:r w:rsidR="008B2E91">
        <w:rPr>
          <w:sz w:val="24"/>
          <w:szCs w:val="24"/>
        </w:rPr>
        <w:t xml:space="preserve">. This is to be </w:t>
      </w:r>
      <w:r>
        <w:rPr>
          <w:sz w:val="24"/>
          <w:szCs w:val="24"/>
        </w:rPr>
        <w:t>submitted in a 9 - page paper. = 25% of grade</w:t>
      </w:r>
    </w:p>
    <w:p w14:paraId="3B3BF7D4" w14:textId="2DDB91EA" w:rsidR="00032D5C" w:rsidRDefault="00032D5C" w:rsidP="00F231C7">
      <w:pPr>
        <w:pStyle w:val="ListParagraph"/>
        <w:numPr>
          <w:ilvl w:val="0"/>
          <w:numId w:val="5"/>
        </w:numPr>
        <w:rPr>
          <w:sz w:val="24"/>
          <w:szCs w:val="24"/>
        </w:rPr>
      </w:pPr>
      <w:r>
        <w:rPr>
          <w:sz w:val="24"/>
          <w:szCs w:val="24"/>
        </w:rPr>
        <w:t xml:space="preserve">Create a Power Point, or a presentation to a professional audience </w:t>
      </w:r>
      <w:r w:rsidR="00A14A7E">
        <w:rPr>
          <w:sz w:val="24"/>
          <w:szCs w:val="24"/>
        </w:rPr>
        <w:t xml:space="preserve">of </w:t>
      </w:r>
      <w:r>
        <w:rPr>
          <w:sz w:val="24"/>
          <w:szCs w:val="24"/>
        </w:rPr>
        <w:t xml:space="preserve">that </w:t>
      </w:r>
      <w:r w:rsidR="008B2E91">
        <w:rPr>
          <w:sz w:val="24"/>
          <w:szCs w:val="24"/>
        </w:rPr>
        <w:t xml:space="preserve">communicates </w:t>
      </w:r>
      <w:r>
        <w:rPr>
          <w:sz w:val="24"/>
          <w:szCs w:val="24"/>
        </w:rPr>
        <w:t>what you have learned = 25%</w:t>
      </w:r>
    </w:p>
    <w:p w14:paraId="21DD8D9B" w14:textId="28E9CC84" w:rsidR="00032D5C" w:rsidRDefault="00032D5C" w:rsidP="00F231C7">
      <w:pPr>
        <w:pStyle w:val="ListParagraph"/>
        <w:numPr>
          <w:ilvl w:val="0"/>
          <w:numId w:val="5"/>
        </w:numPr>
        <w:rPr>
          <w:sz w:val="24"/>
          <w:szCs w:val="24"/>
        </w:rPr>
      </w:pPr>
      <w:r>
        <w:rPr>
          <w:sz w:val="24"/>
          <w:szCs w:val="24"/>
        </w:rPr>
        <w:t xml:space="preserve">Experience the Satir process of Becoming More Fully Human with </w:t>
      </w:r>
      <w:proofErr w:type="spellStart"/>
      <w:r>
        <w:rPr>
          <w:sz w:val="24"/>
          <w:szCs w:val="24"/>
        </w:rPr>
        <w:t>Bulbrooks</w:t>
      </w:r>
      <w:proofErr w:type="spellEnd"/>
      <w:r w:rsidR="00DF4811">
        <w:rPr>
          <w:sz w:val="24"/>
          <w:szCs w:val="24"/>
        </w:rPr>
        <w:t>’</w:t>
      </w:r>
      <w:r>
        <w:rPr>
          <w:sz w:val="24"/>
          <w:szCs w:val="24"/>
        </w:rPr>
        <w:t xml:space="preserve"> TYLEM assessment and interventions by a one on one session</w:t>
      </w:r>
      <w:r w:rsidR="00CF6B64">
        <w:rPr>
          <w:sz w:val="24"/>
          <w:szCs w:val="24"/>
        </w:rPr>
        <w:t xml:space="preserve"> or participating in a group session</w:t>
      </w:r>
      <w:r>
        <w:rPr>
          <w:sz w:val="24"/>
          <w:szCs w:val="24"/>
        </w:rPr>
        <w:t xml:space="preserve"> with the instructor = 25% of grade.</w:t>
      </w:r>
    </w:p>
    <w:p w14:paraId="2FA16419" w14:textId="41FCAD9B" w:rsidR="00032D5C" w:rsidRPr="00032D5C" w:rsidRDefault="00032D5C" w:rsidP="00032D5C">
      <w:pPr>
        <w:rPr>
          <w:sz w:val="24"/>
          <w:szCs w:val="24"/>
        </w:rPr>
      </w:pPr>
      <w:r>
        <w:rPr>
          <w:sz w:val="24"/>
          <w:szCs w:val="24"/>
        </w:rPr>
        <w:t>Grading: A =</w:t>
      </w:r>
      <w:r w:rsidR="00B857A0">
        <w:rPr>
          <w:sz w:val="24"/>
          <w:szCs w:val="24"/>
        </w:rPr>
        <w:t xml:space="preserve"> 90 – 100 points, B= 80 to 90 points, c= 70 to 80 points, below 70 points assignment is not acceptable.</w:t>
      </w:r>
    </w:p>
    <w:p w14:paraId="69BFEF56" w14:textId="7E4371C7" w:rsidR="00AE4D1E" w:rsidRDefault="00AE4D1E">
      <w:pPr>
        <w:rPr>
          <w:b/>
          <w:bCs/>
          <w:sz w:val="28"/>
          <w:szCs w:val="28"/>
        </w:rPr>
      </w:pPr>
      <w:r>
        <w:rPr>
          <w:b/>
          <w:bCs/>
          <w:sz w:val="28"/>
          <w:szCs w:val="28"/>
        </w:rPr>
        <w:t xml:space="preserve">Assignments for 6 </w:t>
      </w:r>
      <w:r w:rsidR="00534D9C">
        <w:rPr>
          <w:b/>
          <w:bCs/>
          <w:sz w:val="28"/>
          <w:szCs w:val="28"/>
        </w:rPr>
        <w:t>U</w:t>
      </w:r>
      <w:r>
        <w:rPr>
          <w:b/>
          <w:bCs/>
          <w:sz w:val="28"/>
          <w:szCs w:val="28"/>
        </w:rPr>
        <w:t xml:space="preserve">niversity </w:t>
      </w:r>
      <w:r w:rsidR="00534D9C">
        <w:rPr>
          <w:b/>
          <w:bCs/>
          <w:sz w:val="28"/>
          <w:szCs w:val="28"/>
        </w:rPr>
        <w:t>C</w:t>
      </w:r>
      <w:r>
        <w:rPr>
          <w:b/>
          <w:bCs/>
          <w:sz w:val="28"/>
          <w:szCs w:val="28"/>
        </w:rPr>
        <w:t>redits:</w:t>
      </w:r>
    </w:p>
    <w:p w14:paraId="5F061A43" w14:textId="1C523244" w:rsidR="002932CC" w:rsidRPr="00AE4D1E" w:rsidRDefault="00AE4D1E">
      <w:pPr>
        <w:rPr>
          <w:sz w:val="24"/>
          <w:szCs w:val="24"/>
        </w:rPr>
      </w:pPr>
      <w:r>
        <w:rPr>
          <w:sz w:val="24"/>
          <w:szCs w:val="24"/>
        </w:rPr>
        <w:t xml:space="preserve">Completion of the 3 credits assignments and design an alignment of Satir </w:t>
      </w:r>
      <w:r w:rsidR="00CF6B64">
        <w:rPr>
          <w:sz w:val="24"/>
          <w:szCs w:val="24"/>
        </w:rPr>
        <w:t xml:space="preserve">/ Bulbrook </w:t>
      </w:r>
      <w:r>
        <w:rPr>
          <w:sz w:val="24"/>
          <w:szCs w:val="24"/>
        </w:rPr>
        <w:t xml:space="preserve">work with your professional career path as demonstrated by a project, paper, educational offering, conference participation, conference presentation on this material, advanced clinical demonstrations using your background, and / or a beginning retrospective study of clinical application of this material with a population to serve during the </w:t>
      </w:r>
      <w:proofErr w:type="spellStart"/>
      <w:r>
        <w:rPr>
          <w:sz w:val="24"/>
          <w:szCs w:val="24"/>
        </w:rPr>
        <w:t>Covid</w:t>
      </w:r>
      <w:proofErr w:type="spellEnd"/>
      <w:r>
        <w:rPr>
          <w:sz w:val="24"/>
          <w:szCs w:val="24"/>
        </w:rPr>
        <w:t xml:space="preserve"> 19 pandemic. Approval of instructor is required and close communication with the instructor throughout the process.</w:t>
      </w:r>
    </w:p>
    <w:p w14:paraId="5E71EF44" w14:textId="6549B630" w:rsidR="002932CC" w:rsidRDefault="002932CC">
      <w:pPr>
        <w:rPr>
          <w:b/>
          <w:bCs/>
          <w:sz w:val="28"/>
          <w:szCs w:val="28"/>
        </w:rPr>
      </w:pPr>
      <w:r>
        <w:rPr>
          <w:b/>
          <w:bCs/>
          <w:sz w:val="28"/>
          <w:szCs w:val="28"/>
        </w:rPr>
        <w:t>Training Material</w:t>
      </w:r>
      <w:r w:rsidR="00534D9C">
        <w:rPr>
          <w:b/>
          <w:bCs/>
          <w:sz w:val="28"/>
          <w:szCs w:val="28"/>
        </w:rPr>
        <w:t xml:space="preserve"> Options</w:t>
      </w:r>
      <w:r>
        <w:rPr>
          <w:b/>
          <w:bCs/>
          <w:sz w:val="28"/>
          <w:szCs w:val="28"/>
        </w:rPr>
        <w:t>:</w:t>
      </w:r>
    </w:p>
    <w:p w14:paraId="5E2EF080" w14:textId="3152C2C4" w:rsidR="00F31C22" w:rsidRDefault="00D55BCE">
      <w:pPr>
        <w:rPr>
          <w:sz w:val="24"/>
          <w:szCs w:val="24"/>
        </w:rPr>
      </w:pPr>
      <w:r w:rsidRPr="00D55BCE">
        <w:rPr>
          <w:noProof/>
          <w:sz w:val="24"/>
          <w:szCs w:val="24"/>
        </w:rPr>
        <w:drawing>
          <wp:anchor distT="0" distB="0" distL="114300" distR="114300" simplePos="0" relativeHeight="251662336" behindDoc="1" locked="0" layoutInCell="1" allowOverlap="1" wp14:anchorId="1E202B5D" wp14:editId="5A9E0DD6">
            <wp:simplePos x="0" y="0"/>
            <wp:positionH relativeFrom="margin">
              <wp:posOffset>76200</wp:posOffset>
            </wp:positionH>
            <wp:positionV relativeFrom="paragraph">
              <wp:posOffset>663575</wp:posOffset>
            </wp:positionV>
            <wp:extent cx="1066800" cy="1609090"/>
            <wp:effectExtent l="0" t="0" r="0" b="0"/>
            <wp:wrapTight wrapText="bothSides">
              <wp:wrapPolygon edited="0">
                <wp:start x="0" y="0"/>
                <wp:lineTo x="0" y="21225"/>
                <wp:lineTo x="21214" y="21225"/>
                <wp:lineTo x="212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C22">
        <w:rPr>
          <w:b/>
          <w:bCs/>
          <w:sz w:val="28"/>
          <w:szCs w:val="28"/>
        </w:rPr>
        <w:t>T</w:t>
      </w:r>
      <w:r w:rsidR="00F31C22" w:rsidRPr="00F31C22">
        <w:rPr>
          <w:sz w:val="24"/>
          <w:szCs w:val="24"/>
        </w:rPr>
        <w:t xml:space="preserve">hree </w:t>
      </w:r>
      <w:r w:rsidR="00C1501E">
        <w:rPr>
          <w:sz w:val="24"/>
          <w:szCs w:val="24"/>
        </w:rPr>
        <w:t>2-hour</w:t>
      </w:r>
      <w:r w:rsidR="000A0B2D">
        <w:rPr>
          <w:sz w:val="24"/>
          <w:szCs w:val="24"/>
        </w:rPr>
        <w:t xml:space="preserve"> </w:t>
      </w:r>
      <w:r w:rsidR="00F31C22" w:rsidRPr="00F31C22">
        <w:rPr>
          <w:sz w:val="24"/>
          <w:szCs w:val="24"/>
        </w:rPr>
        <w:t xml:space="preserve">Videos integrating Satir &amp; </w:t>
      </w:r>
      <w:proofErr w:type="spellStart"/>
      <w:r w:rsidR="00F31C22" w:rsidRPr="00F31C22">
        <w:rPr>
          <w:sz w:val="24"/>
          <w:szCs w:val="24"/>
        </w:rPr>
        <w:t>Bulbrook</w:t>
      </w:r>
      <w:r w:rsidR="00C1501E">
        <w:rPr>
          <w:sz w:val="24"/>
          <w:szCs w:val="24"/>
        </w:rPr>
        <w:t>’s</w:t>
      </w:r>
      <w:proofErr w:type="spellEnd"/>
      <w:r w:rsidR="00F31C22" w:rsidRPr="00F31C22">
        <w:rPr>
          <w:sz w:val="24"/>
          <w:szCs w:val="24"/>
        </w:rPr>
        <w:t xml:space="preserve"> work – filmed in Perth, Western Australia</w:t>
      </w:r>
      <w:r w:rsidR="00F31C22">
        <w:rPr>
          <w:sz w:val="24"/>
          <w:szCs w:val="24"/>
        </w:rPr>
        <w:t xml:space="preserve"> with faculty and graduate students at Edith Cowen University where Dr. Bulbrook was visiting professor in 1990</w:t>
      </w:r>
      <w:r w:rsidR="00C1501E">
        <w:rPr>
          <w:sz w:val="24"/>
          <w:szCs w:val="24"/>
        </w:rPr>
        <w:t xml:space="preserve">. Years earlier, </w:t>
      </w:r>
      <w:r w:rsidR="00F31C22">
        <w:rPr>
          <w:sz w:val="24"/>
          <w:szCs w:val="24"/>
        </w:rPr>
        <w:t xml:space="preserve">Satir was an invited presenter filmed in person at the University. </w:t>
      </w:r>
      <w:r w:rsidR="00C1501E">
        <w:rPr>
          <w:sz w:val="24"/>
          <w:szCs w:val="24"/>
        </w:rPr>
        <w:t xml:space="preserve"> </w:t>
      </w:r>
      <w:r w:rsidR="00277B6A">
        <w:rPr>
          <w:sz w:val="24"/>
          <w:szCs w:val="24"/>
        </w:rPr>
        <w:t>Books &amp; Tapes</w:t>
      </w:r>
      <w:r w:rsidR="00C1501E">
        <w:rPr>
          <w:sz w:val="24"/>
          <w:szCs w:val="24"/>
        </w:rPr>
        <w:t xml:space="preserve"> can be</w:t>
      </w:r>
      <w:r w:rsidR="00277B6A">
        <w:rPr>
          <w:sz w:val="24"/>
          <w:szCs w:val="24"/>
        </w:rPr>
        <w:t xml:space="preserve"> Ordered from Water Lily Press NC.</w:t>
      </w:r>
    </w:p>
    <w:p w14:paraId="733B83B1" w14:textId="27F4CBD2" w:rsidR="00E73FF9" w:rsidRDefault="00E73FF9">
      <w:pPr>
        <w:rPr>
          <w:sz w:val="24"/>
          <w:szCs w:val="24"/>
        </w:rPr>
      </w:pPr>
      <w:hyperlink r:id="rId14" w:history="1">
        <w:r w:rsidRPr="00E73FF9">
          <w:rPr>
            <w:rStyle w:val="Hyperlink"/>
            <w:sz w:val="24"/>
            <w:szCs w:val="24"/>
          </w:rPr>
          <w:t>https://www.globalhealingalliance.com/waterlily-press.html</w:t>
        </w:r>
      </w:hyperlink>
    </w:p>
    <w:p w14:paraId="3558A9D7" w14:textId="644EF522" w:rsidR="00F31C22" w:rsidRDefault="00F31C22" w:rsidP="00F31C22">
      <w:pPr>
        <w:pStyle w:val="ListParagraph"/>
        <w:numPr>
          <w:ilvl w:val="0"/>
          <w:numId w:val="3"/>
        </w:numPr>
        <w:rPr>
          <w:sz w:val="24"/>
          <w:szCs w:val="24"/>
        </w:rPr>
      </w:pPr>
      <w:r>
        <w:rPr>
          <w:sz w:val="24"/>
          <w:szCs w:val="24"/>
        </w:rPr>
        <w:t>Becoming You</w:t>
      </w:r>
    </w:p>
    <w:p w14:paraId="441EF823" w14:textId="1E2AD054" w:rsidR="00F31C22" w:rsidRDefault="00F31C22" w:rsidP="00F31C22">
      <w:pPr>
        <w:pStyle w:val="ListParagraph"/>
        <w:numPr>
          <w:ilvl w:val="0"/>
          <w:numId w:val="3"/>
        </w:numPr>
        <w:rPr>
          <w:sz w:val="24"/>
          <w:szCs w:val="24"/>
        </w:rPr>
      </w:pPr>
      <w:r>
        <w:rPr>
          <w:sz w:val="24"/>
          <w:szCs w:val="24"/>
        </w:rPr>
        <w:t>Shaping You</w:t>
      </w:r>
    </w:p>
    <w:p w14:paraId="139DF022" w14:textId="00456E29" w:rsidR="00F31C22" w:rsidRPr="00F31C22" w:rsidRDefault="00F31C22" w:rsidP="00F31C22">
      <w:pPr>
        <w:pStyle w:val="ListParagraph"/>
        <w:numPr>
          <w:ilvl w:val="0"/>
          <w:numId w:val="3"/>
        </w:numPr>
        <w:rPr>
          <w:sz w:val="24"/>
          <w:szCs w:val="24"/>
        </w:rPr>
      </w:pPr>
      <w:r>
        <w:rPr>
          <w:sz w:val="24"/>
          <w:szCs w:val="24"/>
        </w:rPr>
        <w:t>Becoming Well</w:t>
      </w:r>
    </w:p>
    <w:p w14:paraId="02D8C172" w14:textId="5E7889AA" w:rsidR="002932CC" w:rsidRDefault="009546BE" w:rsidP="00D55BCE">
      <w:pPr>
        <w:tabs>
          <w:tab w:val="center" w:pos="4680"/>
        </w:tabs>
        <w:rPr>
          <w:sz w:val="24"/>
          <w:szCs w:val="24"/>
        </w:rPr>
      </w:pPr>
      <w:r w:rsidRPr="009546BE">
        <w:rPr>
          <w:sz w:val="24"/>
          <w:szCs w:val="24"/>
        </w:rPr>
        <w:t xml:space="preserve">Satir People Making Text </w:t>
      </w:r>
      <w:r w:rsidR="00D55BCE">
        <w:rPr>
          <w:sz w:val="24"/>
          <w:szCs w:val="24"/>
        </w:rPr>
        <w:tab/>
      </w:r>
    </w:p>
    <w:p w14:paraId="317193B2" w14:textId="77777777" w:rsidR="00D55BCE" w:rsidRDefault="00D55BCE">
      <w:pPr>
        <w:rPr>
          <w:sz w:val="24"/>
          <w:szCs w:val="24"/>
        </w:rPr>
      </w:pPr>
      <w:r>
        <w:rPr>
          <w:sz w:val="24"/>
          <w:szCs w:val="24"/>
        </w:rPr>
        <w:t xml:space="preserve">Bulbrook 2 Training Manuals: </w:t>
      </w:r>
    </w:p>
    <w:p w14:paraId="2D4AD43A" w14:textId="77777777" w:rsidR="00D55BCE" w:rsidRDefault="00D55BCE" w:rsidP="00D55BCE">
      <w:pPr>
        <w:pStyle w:val="ListParagraph"/>
        <w:numPr>
          <w:ilvl w:val="0"/>
          <w:numId w:val="4"/>
        </w:numPr>
        <w:rPr>
          <w:sz w:val="24"/>
          <w:szCs w:val="24"/>
        </w:rPr>
      </w:pPr>
      <w:r w:rsidRPr="00D55BCE">
        <w:rPr>
          <w:sz w:val="24"/>
          <w:szCs w:val="24"/>
        </w:rPr>
        <w:t xml:space="preserve">Transform Your Life through Energy Medicine </w:t>
      </w:r>
    </w:p>
    <w:p w14:paraId="596D4AD4" w14:textId="1C59E4B4" w:rsidR="00D55BCE" w:rsidRDefault="00D55BCE" w:rsidP="00D55BCE">
      <w:pPr>
        <w:pStyle w:val="ListParagraph"/>
        <w:numPr>
          <w:ilvl w:val="0"/>
          <w:numId w:val="4"/>
        </w:numPr>
        <w:rPr>
          <w:sz w:val="24"/>
          <w:szCs w:val="24"/>
        </w:rPr>
      </w:pPr>
      <w:r w:rsidRPr="00D55BCE">
        <w:rPr>
          <w:sz w:val="24"/>
          <w:szCs w:val="24"/>
        </w:rPr>
        <w:t xml:space="preserve">Meridian Therapy </w:t>
      </w:r>
      <w:r>
        <w:rPr>
          <w:sz w:val="24"/>
          <w:szCs w:val="24"/>
        </w:rPr>
        <w:t>&amp;</w:t>
      </w:r>
      <w:r w:rsidRPr="00D55BCE">
        <w:rPr>
          <w:sz w:val="24"/>
          <w:szCs w:val="24"/>
        </w:rPr>
        <w:t xml:space="preserve"> Practice</w:t>
      </w:r>
      <w:r>
        <w:rPr>
          <w:sz w:val="24"/>
          <w:szCs w:val="24"/>
        </w:rPr>
        <w:t xml:space="preserve"> – Combines Touch for Health &amp; Energy Psychology</w:t>
      </w:r>
    </w:p>
    <w:p w14:paraId="1098F8D6" w14:textId="77777777" w:rsidR="00C677CC" w:rsidRDefault="00D066F7" w:rsidP="00D55BCE">
      <w:pPr>
        <w:rPr>
          <w:b/>
          <w:bCs/>
          <w:sz w:val="28"/>
          <w:szCs w:val="28"/>
        </w:rPr>
      </w:pPr>
      <w:r>
        <w:rPr>
          <w:b/>
          <w:bCs/>
          <w:sz w:val="28"/>
          <w:szCs w:val="28"/>
        </w:rPr>
        <w:lastRenderedPageBreak/>
        <w:t xml:space="preserve">Resources from </w:t>
      </w:r>
      <w:r w:rsidR="00C677CC">
        <w:rPr>
          <w:b/>
          <w:bCs/>
          <w:sz w:val="28"/>
          <w:szCs w:val="28"/>
        </w:rPr>
        <w:t>Journals:</w:t>
      </w:r>
    </w:p>
    <w:p w14:paraId="6EEE3F8F" w14:textId="55484E6B" w:rsidR="00D066F7" w:rsidRDefault="0069576E" w:rsidP="00D55BCE">
      <w:pPr>
        <w:rPr>
          <w:sz w:val="24"/>
          <w:szCs w:val="24"/>
        </w:rPr>
      </w:pPr>
      <w:proofErr w:type="spellStart"/>
      <w:r>
        <w:rPr>
          <w:sz w:val="24"/>
          <w:szCs w:val="24"/>
        </w:rPr>
        <w:t>Bentheim</w:t>
      </w:r>
      <w:proofErr w:type="spellEnd"/>
      <w:r>
        <w:rPr>
          <w:sz w:val="24"/>
          <w:szCs w:val="24"/>
        </w:rPr>
        <w:t xml:space="preserve">, S. Evolving to Become More Fully Human – Early Contributors to the Satir Model, </w:t>
      </w:r>
      <w:r w:rsidR="00D066F7" w:rsidRPr="00C677CC">
        <w:rPr>
          <w:sz w:val="24"/>
          <w:szCs w:val="24"/>
        </w:rPr>
        <w:t>Satir Journal of Counseling and Family Therapy</w:t>
      </w:r>
      <w:r>
        <w:rPr>
          <w:sz w:val="24"/>
          <w:szCs w:val="24"/>
        </w:rPr>
        <w:t>, Vol. I, 2013.</w:t>
      </w:r>
    </w:p>
    <w:p w14:paraId="51F54AFE" w14:textId="194B5843" w:rsidR="00697D72" w:rsidRDefault="00697D72" w:rsidP="00D55BCE">
      <w:pPr>
        <w:rPr>
          <w:sz w:val="24"/>
          <w:szCs w:val="24"/>
        </w:rPr>
      </w:pPr>
      <w:r>
        <w:rPr>
          <w:sz w:val="24"/>
          <w:szCs w:val="24"/>
        </w:rPr>
        <w:t xml:space="preserve">Carlock, J. A Note </w:t>
      </w:r>
      <w:proofErr w:type="gramStart"/>
      <w:r>
        <w:rPr>
          <w:sz w:val="24"/>
          <w:szCs w:val="24"/>
        </w:rPr>
        <w:t>From</w:t>
      </w:r>
      <w:proofErr w:type="gramEnd"/>
      <w:r>
        <w:rPr>
          <w:sz w:val="24"/>
          <w:szCs w:val="24"/>
        </w:rPr>
        <w:t xml:space="preserve"> the Editor. Satir International Journal. Vol. 5 No. 1, 2017.</w:t>
      </w:r>
    </w:p>
    <w:p w14:paraId="7A85B3B7" w14:textId="2836CCF1" w:rsidR="00697D72" w:rsidRDefault="00697D72" w:rsidP="00D55BCE">
      <w:pPr>
        <w:rPr>
          <w:sz w:val="24"/>
          <w:szCs w:val="24"/>
        </w:rPr>
      </w:pPr>
      <w:r>
        <w:rPr>
          <w:sz w:val="24"/>
          <w:szCs w:val="24"/>
        </w:rPr>
        <w:t xml:space="preserve">Carlock, J. An Interview with Dr. John </w:t>
      </w:r>
      <w:proofErr w:type="spellStart"/>
      <w:r>
        <w:rPr>
          <w:sz w:val="24"/>
          <w:szCs w:val="24"/>
        </w:rPr>
        <w:t>Banmen</w:t>
      </w:r>
      <w:proofErr w:type="spellEnd"/>
      <w:r>
        <w:rPr>
          <w:sz w:val="24"/>
          <w:szCs w:val="24"/>
        </w:rPr>
        <w:t xml:space="preserve"> on the Satir Model. Satir International Journal, Vol. 5 No. 1, 2017. </w:t>
      </w:r>
    </w:p>
    <w:p w14:paraId="596105E7" w14:textId="5000D274" w:rsidR="00697D72" w:rsidRDefault="0019325F" w:rsidP="00D55BCE">
      <w:pPr>
        <w:rPr>
          <w:sz w:val="24"/>
          <w:szCs w:val="24"/>
        </w:rPr>
      </w:pPr>
      <w:r>
        <w:rPr>
          <w:sz w:val="24"/>
          <w:szCs w:val="24"/>
        </w:rPr>
        <w:t>Carlock, J. A “Wheel of Resources” for Emergency First Responders”, Satir Journal of Counseling and Family Therapy Vol. 1, 2013.</w:t>
      </w:r>
    </w:p>
    <w:p w14:paraId="4A969185" w14:textId="0CFFCD4C" w:rsidR="0019325F" w:rsidRDefault="0019325F" w:rsidP="00D55BCE">
      <w:pPr>
        <w:rPr>
          <w:sz w:val="24"/>
          <w:szCs w:val="24"/>
        </w:rPr>
      </w:pPr>
      <w:r>
        <w:rPr>
          <w:sz w:val="24"/>
          <w:szCs w:val="24"/>
        </w:rPr>
        <w:t xml:space="preserve">Christie-Seely, J. “workshop on Climate Change Based on the Work of Macy and Informed by the Satir Model”, Satir International </w:t>
      </w:r>
      <w:proofErr w:type="spellStart"/>
      <w:r>
        <w:rPr>
          <w:sz w:val="24"/>
          <w:szCs w:val="24"/>
        </w:rPr>
        <w:t>Journay</w:t>
      </w:r>
      <w:proofErr w:type="spellEnd"/>
      <w:r>
        <w:rPr>
          <w:sz w:val="24"/>
          <w:szCs w:val="24"/>
        </w:rPr>
        <w:t xml:space="preserve">, Vol. 5, No1, 2017. </w:t>
      </w:r>
    </w:p>
    <w:p w14:paraId="1A2D83F7" w14:textId="542FFCC4" w:rsidR="0019325F" w:rsidRDefault="0019325F" w:rsidP="00D55BCE">
      <w:pPr>
        <w:rPr>
          <w:sz w:val="24"/>
          <w:szCs w:val="24"/>
        </w:rPr>
      </w:pPr>
      <w:r>
        <w:rPr>
          <w:sz w:val="24"/>
          <w:szCs w:val="24"/>
        </w:rPr>
        <w:t>Dodson, L. “What’s the World Trying to Do Now” Reflections on Cultural Transformation during President Trump’s Days as President”, Satir International Journal Vol. 5 No. 1, 2017.</w:t>
      </w:r>
    </w:p>
    <w:p w14:paraId="0170B7F3" w14:textId="77777777" w:rsidR="0019325F" w:rsidRDefault="0019325F" w:rsidP="00D55BCE">
      <w:pPr>
        <w:rPr>
          <w:sz w:val="24"/>
          <w:szCs w:val="24"/>
        </w:rPr>
      </w:pPr>
      <w:proofErr w:type="spellStart"/>
      <w:r>
        <w:rPr>
          <w:sz w:val="24"/>
          <w:szCs w:val="24"/>
        </w:rPr>
        <w:t>Erker</w:t>
      </w:r>
      <w:proofErr w:type="spellEnd"/>
      <w:r>
        <w:rPr>
          <w:sz w:val="24"/>
          <w:szCs w:val="24"/>
        </w:rPr>
        <w:t xml:space="preserve">, J. A Summary of a Qualitative Study of Satir Family Therapy: Theoretical and Practical Developments over the Past 30 years. Satir International </w:t>
      </w:r>
      <w:proofErr w:type="spellStart"/>
      <w:r>
        <w:rPr>
          <w:sz w:val="24"/>
          <w:szCs w:val="24"/>
        </w:rPr>
        <w:t>Journay</w:t>
      </w:r>
      <w:proofErr w:type="spellEnd"/>
      <w:r>
        <w:rPr>
          <w:sz w:val="24"/>
          <w:szCs w:val="24"/>
        </w:rPr>
        <w:t xml:space="preserve"> Vol 5 No. 1, 2017.</w:t>
      </w:r>
    </w:p>
    <w:p w14:paraId="2A42BAC2" w14:textId="055BCB83" w:rsidR="0019325F" w:rsidRDefault="0019325F" w:rsidP="00D55BCE">
      <w:pPr>
        <w:rPr>
          <w:sz w:val="24"/>
          <w:szCs w:val="24"/>
        </w:rPr>
      </w:pPr>
      <w:proofErr w:type="spellStart"/>
      <w:r>
        <w:rPr>
          <w:sz w:val="24"/>
          <w:szCs w:val="24"/>
        </w:rPr>
        <w:t>Haitoglou</w:t>
      </w:r>
      <w:proofErr w:type="spellEnd"/>
      <w:r>
        <w:rPr>
          <w:sz w:val="24"/>
          <w:szCs w:val="24"/>
        </w:rPr>
        <w:t>, D. The Satir Systemic Coaching Model. Satir International Journal Vol. 5 No. 1, 2017.</w:t>
      </w:r>
    </w:p>
    <w:p w14:paraId="7134F213" w14:textId="5C4DA869" w:rsidR="0069576E" w:rsidRDefault="0069576E" w:rsidP="00D55BCE">
      <w:pPr>
        <w:rPr>
          <w:sz w:val="24"/>
          <w:szCs w:val="24"/>
        </w:rPr>
      </w:pPr>
      <w:r>
        <w:rPr>
          <w:sz w:val="24"/>
          <w:szCs w:val="24"/>
        </w:rPr>
        <w:t>Leslie, M. Widening Our Lens, Deepening our Practice: An Exploration of Energy within the Teachings of Virginia Satir. Satir International Journal, Nol. 4 No. 1, 2016.</w:t>
      </w:r>
    </w:p>
    <w:p w14:paraId="7EFD9FAB" w14:textId="347B641B" w:rsidR="0019325F" w:rsidRDefault="0019325F" w:rsidP="00D55BCE">
      <w:pPr>
        <w:rPr>
          <w:sz w:val="24"/>
          <w:szCs w:val="24"/>
        </w:rPr>
      </w:pPr>
      <w:proofErr w:type="spellStart"/>
      <w:r>
        <w:rPr>
          <w:sz w:val="24"/>
          <w:szCs w:val="24"/>
        </w:rPr>
        <w:t>Loeschen</w:t>
      </w:r>
      <w:proofErr w:type="spellEnd"/>
      <w:r>
        <w:rPr>
          <w:sz w:val="24"/>
          <w:szCs w:val="24"/>
        </w:rPr>
        <w:t xml:space="preserve">, S. </w:t>
      </w:r>
      <w:proofErr w:type="spellStart"/>
      <w:r>
        <w:rPr>
          <w:sz w:val="24"/>
          <w:szCs w:val="24"/>
        </w:rPr>
        <w:t>Jendrusakova</w:t>
      </w:r>
      <w:proofErr w:type="spellEnd"/>
      <w:r>
        <w:rPr>
          <w:sz w:val="24"/>
          <w:szCs w:val="24"/>
        </w:rPr>
        <w:t xml:space="preserve">, D. Enriching Your Relationship Program through the Lens of Empirical Research, Satir International </w:t>
      </w:r>
      <w:proofErr w:type="spellStart"/>
      <w:r>
        <w:rPr>
          <w:sz w:val="24"/>
          <w:szCs w:val="24"/>
        </w:rPr>
        <w:t>Journay</w:t>
      </w:r>
      <w:proofErr w:type="spellEnd"/>
      <w:r>
        <w:rPr>
          <w:sz w:val="24"/>
          <w:szCs w:val="24"/>
        </w:rPr>
        <w:t>, Vol. 3 No. 1, 2015.</w:t>
      </w:r>
    </w:p>
    <w:p w14:paraId="4AC80882" w14:textId="19A0D47A" w:rsidR="0069576E" w:rsidRDefault="0069576E" w:rsidP="00D55BCE">
      <w:pPr>
        <w:rPr>
          <w:sz w:val="24"/>
          <w:szCs w:val="24"/>
        </w:rPr>
      </w:pPr>
      <w:r>
        <w:rPr>
          <w:sz w:val="24"/>
          <w:szCs w:val="24"/>
        </w:rPr>
        <w:t>Lum, W. Zero Infinity: Multidimensional Healing of Experiences, Satir International Journal, Vol 4 No. 1, 2016.</w:t>
      </w:r>
    </w:p>
    <w:p w14:paraId="72A6FA36" w14:textId="2D9B15A4" w:rsidR="00697D72" w:rsidRDefault="00697D72" w:rsidP="00D55BCE">
      <w:pPr>
        <w:rPr>
          <w:sz w:val="24"/>
          <w:szCs w:val="24"/>
        </w:rPr>
      </w:pPr>
      <w:r>
        <w:rPr>
          <w:sz w:val="24"/>
          <w:szCs w:val="24"/>
        </w:rPr>
        <w:t>Satir Institute of the Pacific, Annotated Bibliography of Satir writings since 1960 – March 2019.</w:t>
      </w:r>
    </w:p>
    <w:p w14:paraId="3199FF22" w14:textId="3E6519B1" w:rsidR="0019325F" w:rsidRPr="00C677CC" w:rsidRDefault="0019325F" w:rsidP="00D55BCE">
      <w:pPr>
        <w:rPr>
          <w:sz w:val="24"/>
          <w:szCs w:val="24"/>
        </w:rPr>
      </w:pPr>
      <w:proofErr w:type="spellStart"/>
      <w:r>
        <w:rPr>
          <w:sz w:val="24"/>
          <w:szCs w:val="24"/>
        </w:rPr>
        <w:t>Wieprecht</w:t>
      </w:r>
      <w:proofErr w:type="spellEnd"/>
      <w:r>
        <w:rPr>
          <w:sz w:val="24"/>
          <w:szCs w:val="24"/>
        </w:rPr>
        <w:t>, E. “Movement and Body-focused Learning in the Satir Model”, Satir International Journal Vol. 4 No. 1, 2016.</w:t>
      </w:r>
    </w:p>
    <w:p w14:paraId="738AEA1B" w14:textId="51A62BE1" w:rsidR="001C69D9" w:rsidRPr="00B473AE" w:rsidRDefault="00E73FF9" w:rsidP="00D55BCE">
      <w:pPr>
        <w:rPr>
          <w:b/>
          <w:bCs/>
          <w:sz w:val="28"/>
          <w:szCs w:val="28"/>
        </w:rPr>
      </w:pPr>
      <w:r w:rsidRPr="00E73FF9">
        <w:rPr>
          <w:b/>
          <w:bCs/>
          <w:sz w:val="28"/>
          <w:szCs w:val="28"/>
        </w:rPr>
        <w:t>References</w:t>
      </w:r>
      <w:r w:rsidR="001C69D9" w:rsidRPr="00B473AE">
        <w:rPr>
          <w:b/>
          <w:bCs/>
          <w:sz w:val="28"/>
          <w:szCs w:val="28"/>
        </w:rPr>
        <w:t>:</w:t>
      </w:r>
    </w:p>
    <w:p w14:paraId="359A6BF6" w14:textId="78BD90ED" w:rsidR="00D55BCE" w:rsidRDefault="00D55BCE" w:rsidP="00D55BCE">
      <w:pPr>
        <w:rPr>
          <w:sz w:val="24"/>
          <w:szCs w:val="24"/>
        </w:rPr>
      </w:pPr>
      <w:proofErr w:type="spellStart"/>
      <w:r>
        <w:rPr>
          <w:sz w:val="24"/>
          <w:szCs w:val="24"/>
        </w:rPr>
        <w:t>Bulbrook’s</w:t>
      </w:r>
      <w:proofErr w:type="spellEnd"/>
      <w:r>
        <w:rPr>
          <w:sz w:val="24"/>
          <w:szCs w:val="24"/>
        </w:rPr>
        <w:t xml:space="preserve"> presentation for the Celebration of Satir’s 100</w:t>
      </w:r>
      <w:r w:rsidRPr="00D55BCE">
        <w:rPr>
          <w:sz w:val="24"/>
          <w:szCs w:val="24"/>
          <w:vertAlign w:val="superscript"/>
        </w:rPr>
        <w:t>th</w:t>
      </w:r>
      <w:r>
        <w:rPr>
          <w:sz w:val="24"/>
          <w:szCs w:val="24"/>
        </w:rPr>
        <w:t xml:space="preserve"> birthday in </w:t>
      </w:r>
      <w:proofErr w:type="gramStart"/>
      <w:r>
        <w:rPr>
          <w:sz w:val="24"/>
          <w:szCs w:val="24"/>
        </w:rPr>
        <w:t>June,</w:t>
      </w:r>
      <w:proofErr w:type="gramEnd"/>
      <w:r>
        <w:rPr>
          <w:sz w:val="24"/>
          <w:szCs w:val="24"/>
        </w:rPr>
        <w:t xml:space="preserve"> 2016 – Canada titled: Becoming All You Can Be – Children’s Detective on Parents by Satir sharing stories told to Mary Jo, colleague</w:t>
      </w:r>
      <w:r w:rsidR="00AE4D1E">
        <w:rPr>
          <w:sz w:val="24"/>
          <w:szCs w:val="24"/>
        </w:rPr>
        <w:t>s</w:t>
      </w:r>
      <w:r>
        <w:rPr>
          <w:sz w:val="24"/>
          <w:szCs w:val="24"/>
        </w:rPr>
        <w:t xml:space="preserve"> &amp; friend.</w:t>
      </w:r>
    </w:p>
    <w:p w14:paraId="5A61E8D1" w14:textId="1933B5D6" w:rsidR="001C69D9" w:rsidRPr="001C69D9" w:rsidRDefault="001C69D9" w:rsidP="001C69D9">
      <w:pPr>
        <w:rPr>
          <w:sz w:val="24"/>
          <w:szCs w:val="24"/>
        </w:rPr>
      </w:pPr>
      <w:r w:rsidRPr="001C69D9">
        <w:rPr>
          <w:sz w:val="24"/>
          <w:szCs w:val="24"/>
        </w:rPr>
        <w:t xml:space="preserve">Satir, V. (1988). The </w:t>
      </w:r>
      <w:r>
        <w:rPr>
          <w:sz w:val="24"/>
          <w:szCs w:val="24"/>
        </w:rPr>
        <w:t>N</w:t>
      </w:r>
      <w:r w:rsidRPr="001C69D9">
        <w:rPr>
          <w:sz w:val="24"/>
          <w:szCs w:val="24"/>
        </w:rPr>
        <w:t xml:space="preserve">ew </w:t>
      </w:r>
      <w:proofErr w:type="spellStart"/>
      <w:r>
        <w:rPr>
          <w:sz w:val="24"/>
          <w:szCs w:val="24"/>
        </w:rPr>
        <w:t>P</w:t>
      </w:r>
      <w:r w:rsidRPr="001C69D9">
        <w:rPr>
          <w:sz w:val="24"/>
          <w:szCs w:val="24"/>
        </w:rPr>
        <w:t>eoplemaking</w:t>
      </w:r>
      <w:proofErr w:type="spellEnd"/>
      <w:r w:rsidRPr="001C69D9">
        <w:rPr>
          <w:sz w:val="24"/>
          <w:szCs w:val="24"/>
        </w:rPr>
        <w:t xml:space="preserve">. Palo Alto, CA: Science and Behavior Books. </w:t>
      </w:r>
    </w:p>
    <w:p w14:paraId="792D7962" w14:textId="74667A9F" w:rsidR="001C69D9" w:rsidRPr="001C69D9" w:rsidRDefault="001C69D9" w:rsidP="001C69D9">
      <w:pPr>
        <w:rPr>
          <w:sz w:val="24"/>
          <w:szCs w:val="24"/>
        </w:rPr>
      </w:pPr>
      <w:r w:rsidRPr="001C69D9">
        <w:rPr>
          <w:sz w:val="24"/>
          <w:szCs w:val="24"/>
        </w:rPr>
        <w:t xml:space="preserve">Satir, </w:t>
      </w:r>
      <w:proofErr w:type="gramStart"/>
      <w:r w:rsidRPr="001C69D9">
        <w:rPr>
          <w:sz w:val="24"/>
          <w:szCs w:val="24"/>
        </w:rPr>
        <w:t>V.(</w:t>
      </w:r>
      <w:proofErr w:type="gramEnd"/>
      <w:r w:rsidRPr="001C69D9">
        <w:rPr>
          <w:sz w:val="24"/>
          <w:szCs w:val="24"/>
        </w:rPr>
        <w:t xml:space="preserve">1980). Communication and Contact in Bulbrook, MJ. Development of Therapeutic Skills. Boston: Little Brown Company. </w:t>
      </w:r>
      <w:proofErr w:type="spellStart"/>
      <w:r w:rsidRPr="001C69D9">
        <w:rPr>
          <w:sz w:val="24"/>
          <w:szCs w:val="24"/>
        </w:rPr>
        <w:t>pps</w:t>
      </w:r>
      <w:proofErr w:type="spellEnd"/>
      <w:r w:rsidRPr="001C69D9">
        <w:rPr>
          <w:sz w:val="24"/>
          <w:szCs w:val="24"/>
        </w:rPr>
        <w:t xml:space="preserve">. 15 – 20. </w:t>
      </w:r>
    </w:p>
    <w:p w14:paraId="60968E2D" w14:textId="5B6E64AE" w:rsidR="001C69D9" w:rsidRDefault="001C69D9" w:rsidP="001C69D9">
      <w:pPr>
        <w:rPr>
          <w:sz w:val="24"/>
          <w:szCs w:val="24"/>
        </w:rPr>
      </w:pPr>
      <w:r w:rsidRPr="001C69D9">
        <w:rPr>
          <w:sz w:val="24"/>
          <w:szCs w:val="24"/>
        </w:rPr>
        <w:lastRenderedPageBreak/>
        <w:t xml:space="preserve">Bulbrook, MJ, (Sept. 2016). Presentation at the ISSSEEM Conference, “The Virginia Satir Transformational SEED Model: A Spiritual / Energy / Efficient / Diplomat Model &amp; Theoretical System for Helping Individuals, Families, Communities &amp; Organizations, Change, Grow and Healing </w:t>
      </w:r>
      <w:r>
        <w:rPr>
          <w:sz w:val="24"/>
          <w:szCs w:val="24"/>
        </w:rPr>
        <w:t>-</w:t>
      </w:r>
      <w:r w:rsidRPr="001C69D9">
        <w:rPr>
          <w:sz w:val="24"/>
          <w:szCs w:val="24"/>
        </w:rPr>
        <w:t xml:space="preserve"> Becoming All They Can Be. </w:t>
      </w:r>
    </w:p>
    <w:p w14:paraId="35194F70" w14:textId="222048FA" w:rsidR="00A15A9B" w:rsidRPr="001C69D9" w:rsidRDefault="00A15A9B" w:rsidP="001C69D9">
      <w:pPr>
        <w:rPr>
          <w:sz w:val="24"/>
          <w:szCs w:val="24"/>
        </w:rPr>
      </w:pPr>
      <w:r>
        <w:rPr>
          <w:noProof/>
          <w:sz w:val="24"/>
          <w:szCs w:val="24"/>
        </w:rPr>
        <w:drawing>
          <wp:inline distT="0" distB="0" distL="0" distR="0" wp14:anchorId="3623F13B" wp14:editId="5702D132">
            <wp:extent cx="5944235" cy="4456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14:paraId="4BA16FDF" w14:textId="0021B547" w:rsidR="001C69D9" w:rsidRPr="00D55BCE" w:rsidRDefault="001C69D9" w:rsidP="001C69D9">
      <w:pPr>
        <w:rPr>
          <w:sz w:val="24"/>
          <w:szCs w:val="24"/>
        </w:rPr>
      </w:pPr>
      <w:proofErr w:type="spellStart"/>
      <w:r w:rsidRPr="001C69D9">
        <w:rPr>
          <w:sz w:val="24"/>
          <w:szCs w:val="24"/>
        </w:rPr>
        <w:t>Banman</w:t>
      </w:r>
      <w:proofErr w:type="spellEnd"/>
      <w:r w:rsidRPr="001C69D9">
        <w:rPr>
          <w:sz w:val="24"/>
          <w:szCs w:val="24"/>
        </w:rPr>
        <w:t xml:space="preserve">, J (2016) used with permission from John </w:t>
      </w:r>
      <w:proofErr w:type="spellStart"/>
      <w:r w:rsidRPr="001C69D9">
        <w:rPr>
          <w:sz w:val="24"/>
          <w:szCs w:val="24"/>
        </w:rPr>
        <w:t>Banmen</w:t>
      </w:r>
      <w:proofErr w:type="spellEnd"/>
      <w:r w:rsidRPr="001C69D9">
        <w:rPr>
          <w:sz w:val="24"/>
          <w:szCs w:val="24"/>
        </w:rPr>
        <w:t xml:space="preserve">, Jane Gerber, Maria </w:t>
      </w:r>
      <w:proofErr w:type="spellStart"/>
      <w:r w:rsidRPr="001C69D9">
        <w:rPr>
          <w:sz w:val="24"/>
          <w:szCs w:val="24"/>
        </w:rPr>
        <w:t>Gomori</w:t>
      </w:r>
      <w:proofErr w:type="spellEnd"/>
      <w:r w:rsidRPr="001C69D9">
        <w:rPr>
          <w:sz w:val="24"/>
          <w:szCs w:val="24"/>
        </w:rPr>
        <w:t>, (1991) The Satir Model: Family Therapy and Beyond. Palo Alto, CA 1991. Science &amp; Behavior Books.</w:t>
      </w:r>
    </w:p>
    <w:p w14:paraId="22660C20" w14:textId="2BA905D0" w:rsidR="009074F1" w:rsidRDefault="00B473AE">
      <w:pPr>
        <w:rPr>
          <w:b/>
          <w:bCs/>
          <w:sz w:val="28"/>
          <w:szCs w:val="28"/>
        </w:rPr>
      </w:pPr>
      <w:r>
        <w:rPr>
          <w:b/>
          <w:bCs/>
          <w:sz w:val="28"/>
          <w:szCs w:val="28"/>
        </w:rPr>
        <w:t>Instructors</w:t>
      </w:r>
      <w:r w:rsidR="00D9366F" w:rsidRPr="002932CC">
        <w:rPr>
          <w:b/>
          <w:bCs/>
          <w:sz w:val="28"/>
          <w:szCs w:val="28"/>
        </w:rPr>
        <w:t>:</w:t>
      </w:r>
      <w:r w:rsidR="00904A8D" w:rsidRPr="002932CC">
        <w:rPr>
          <w:b/>
          <w:bCs/>
          <w:sz w:val="28"/>
          <w:szCs w:val="28"/>
        </w:rPr>
        <w:t xml:space="preserve">  </w:t>
      </w:r>
    </w:p>
    <w:p w14:paraId="282CD279" w14:textId="1C416BAE" w:rsidR="00D92160" w:rsidRDefault="00D92160" w:rsidP="00D92160">
      <w:pPr>
        <w:jc w:val="center"/>
        <w:rPr>
          <w:b/>
          <w:bCs/>
          <w:sz w:val="28"/>
          <w:szCs w:val="28"/>
        </w:rPr>
      </w:pPr>
      <w:r>
        <w:rPr>
          <w:b/>
          <w:bCs/>
          <w:noProof/>
          <w:sz w:val="28"/>
          <w:szCs w:val="28"/>
        </w:rPr>
        <w:drawing>
          <wp:inline distT="0" distB="0" distL="0" distR="0" wp14:anchorId="301FF3D0" wp14:editId="0BFB257D">
            <wp:extent cx="5390796" cy="1581150"/>
            <wp:effectExtent l="0" t="0" r="63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 Bulbrook &amp; Satir Logo.jpg"/>
                    <pic:cNvPicPr/>
                  </pic:nvPicPr>
                  <pic:blipFill rotWithShape="1">
                    <a:blip r:embed="rId16">
                      <a:extLst>
                        <a:ext uri="{28A0092B-C50C-407E-A947-70E740481C1C}">
                          <a14:useLocalDpi xmlns:a14="http://schemas.microsoft.com/office/drawing/2010/main" val="0"/>
                        </a:ext>
                      </a:extLst>
                    </a:blip>
                    <a:srcRect b="10721"/>
                    <a:stretch/>
                  </pic:blipFill>
                  <pic:spPr bwMode="auto">
                    <a:xfrm>
                      <a:off x="0" y="0"/>
                      <a:ext cx="5424118" cy="1590923"/>
                    </a:xfrm>
                    <a:prstGeom prst="rect">
                      <a:avLst/>
                    </a:prstGeom>
                    <a:ln>
                      <a:noFill/>
                    </a:ln>
                    <a:extLst>
                      <a:ext uri="{53640926-AAD7-44D8-BBD7-CCE9431645EC}">
                        <a14:shadowObscured xmlns:a14="http://schemas.microsoft.com/office/drawing/2010/main"/>
                      </a:ext>
                    </a:extLst>
                  </pic:spPr>
                </pic:pic>
              </a:graphicData>
            </a:graphic>
          </wp:inline>
        </w:drawing>
      </w:r>
    </w:p>
    <w:p w14:paraId="6D43A7BA" w14:textId="35E4DE31" w:rsidR="009074F1" w:rsidRPr="009074F1" w:rsidRDefault="00904A8D" w:rsidP="009074F1">
      <w:pPr>
        <w:rPr>
          <w:b/>
          <w:bCs/>
          <w:sz w:val="28"/>
          <w:szCs w:val="28"/>
        </w:rPr>
      </w:pPr>
      <w:r w:rsidRPr="002932CC">
        <w:rPr>
          <w:b/>
          <w:bCs/>
          <w:sz w:val="28"/>
          <w:szCs w:val="28"/>
        </w:rPr>
        <w:lastRenderedPageBreak/>
        <w:t xml:space="preserve"> </w:t>
      </w:r>
      <w:r w:rsidR="009074F1" w:rsidRPr="009074F1">
        <w:rPr>
          <w:b/>
          <w:bCs/>
          <w:sz w:val="28"/>
          <w:szCs w:val="28"/>
        </w:rPr>
        <w:t>Virginia Satir</w:t>
      </w:r>
      <w:r w:rsidR="009074F1">
        <w:rPr>
          <w:b/>
          <w:bCs/>
          <w:sz w:val="28"/>
          <w:szCs w:val="28"/>
        </w:rPr>
        <w:t xml:space="preserve"> 1916 - 1988</w:t>
      </w:r>
    </w:p>
    <w:p w14:paraId="05776F92" w14:textId="77777777" w:rsidR="003B5735" w:rsidRDefault="00AC05C7" w:rsidP="009074F1">
      <w:pPr>
        <w:rPr>
          <w:sz w:val="24"/>
          <w:szCs w:val="24"/>
        </w:rPr>
      </w:pPr>
      <w:r>
        <w:rPr>
          <w:noProof/>
          <w:sz w:val="24"/>
          <w:szCs w:val="24"/>
        </w:rPr>
        <w:drawing>
          <wp:anchor distT="0" distB="0" distL="114300" distR="114300" simplePos="0" relativeHeight="251665408" behindDoc="1" locked="0" layoutInCell="1" allowOverlap="1" wp14:anchorId="7D3810F5" wp14:editId="012AE68B">
            <wp:simplePos x="0" y="0"/>
            <wp:positionH relativeFrom="margin">
              <wp:align>right</wp:align>
            </wp:positionH>
            <wp:positionV relativeFrom="paragraph">
              <wp:posOffset>13335</wp:posOffset>
            </wp:positionV>
            <wp:extent cx="1805305" cy="2162175"/>
            <wp:effectExtent l="0" t="0" r="4445" b="9525"/>
            <wp:wrapTight wrapText="bothSides">
              <wp:wrapPolygon edited="0">
                <wp:start x="0" y="0"/>
                <wp:lineTo x="0" y="21505"/>
                <wp:lineTo x="21425" y="21505"/>
                <wp:lineTo x="214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305" cy="2162175"/>
                    </a:xfrm>
                    <a:prstGeom prst="rect">
                      <a:avLst/>
                    </a:prstGeom>
                    <a:noFill/>
                  </pic:spPr>
                </pic:pic>
              </a:graphicData>
            </a:graphic>
            <wp14:sizeRelH relativeFrom="page">
              <wp14:pctWidth>0</wp14:pctWidth>
            </wp14:sizeRelH>
            <wp14:sizeRelV relativeFrom="page">
              <wp14:pctHeight>0</wp14:pctHeight>
            </wp14:sizeRelV>
          </wp:anchor>
        </w:drawing>
      </w:r>
      <w:r w:rsidR="009074F1" w:rsidRPr="009074F1">
        <w:rPr>
          <w:sz w:val="24"/>
          <w:szCs w:val="24"/>
        </w:rPr>
        <w:t>The late Virginia Satir was a pioneer in the development of family therapy. During her lifetime, she created a dynamic model to help people change and grow. She was identified as a communication theorist, although in identifying herself she would say her mission was to help people build their self-esteem. Through a simple, dynamic process, she developed an effective model to help people grow and change. Her goal was to help people feel better about themselves and be effective in communicating with others. Based on her experience of helping people for several decades, the model called the "whole person model for becoming more fully human" has been enriched to include energy medicine.</w:t>
      </w:r>
    </w:p>
    <w:p w14:paraId="5AD957F5" w14:textId="593BC981" w:rsidR="009D53E6" w:rsidRPr="00D92160" w:rsidRDefault="003B5735" w:rsidP="009074F1">
      <w:pPr>
        <w:rPr>
          <w:b/>
          <w:bCs/>
          <w:sz w:val="28"/>
          <w:szCs w:val="28"/>
        </w:rPr>
      </w:pPr>
      <w:r w:rsidRPr="00D92160">
        <w:rPr>
          <w:rFonts w:ascii="Verdana" w:hAnsi="Verdana"/>
          <w:b/>
          <w:bCs/>
          <w:noProof/>
          <w:color w:val="000000"/>
          <w:sz w:val="28"/>
          <w:szCs w:val="28"/>
        </w:rPr>
        <w:drawing>
          <wp:anchor distT="0" distB="0" distL="114300" distR="114300" simplePos="0" relativeHeight="251660288" behindDoc="1" locked="0" layoutInCell="1" allowOverlap="1" wp14:anchorId="09012F02" wp14:editId="0B1103BD">
            <wp:simplePos x="0" y="0"/>
            <wp:positionH relativeFrom="column">
              <wp:posOffset>19050</wp:posOffset>
            </wp:positionH>
            <wp:positionV relativeFrom="paragraph">
              <wp:posOffset>304800</wp:posOffset>
            </wp:positionV>
            <wp:extent cx="1193800" cy="1409700"/>
            <wp:effectExtent l="0" t="0" r="6350" b="0"/>
            <wp:wrapTight wrapText="bothSides">
              <wp:wrapPolygon edited="0">
                <wp:start x="0" y="0"/>
                <wp:lineTo x="0" y="21308"/>
                <wp:lineTo x="21370" y="21308"/>
                <wp:lineTo x="213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38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60" w:rsidRPr="00D92160">
        <w:rPr>
          <w:b/>
          <w:bCs/>
          <w:sz w:val="28"/>
          <w:szCs w:val="28"/>
        </w:rPr>
        <w:t xml:space="preserve">Mary Jo Trapp Bulbrook 1944 - </w:t>
      </w:r>
    </w:p>
    <w:p w14:paraId="13C6EEA2" w14:textId="0915D2DA" w:rsidR="009D53E6" w:rsidRPr="009D53E6" w:rsidRDefault="009D53E6" w:rsidP="009D53E6">
      <w:pPr>
        <w:pStyle w:val="NormalWeb"/>
        <w:shd w:val="clear" w:color="auto" w:fill="FFFFFF"/>
        <w:spacing w:before="0" w:beforeAutospacing="0" w:after="150" w:afterAutospacing="0"/>
        <w:rPr>
          <w:rFonts w:asciiTheme="minorHAnsi" w:hAnsiTheme="minorHAnsi" w:cstheme="minorHAnsi"/>
          <w:color w:val="000000"/>
        </w:rPr>
      </w:pPr>
      <w:r w:rsidRPr="009D53E6">
        <w:rPr>
          <w:rFonts w:asciiTheme="minorHAnsi" w:hAnsiTheme="minorHAnsi" w:cstheme="minorHAnsi"/>
          <w:color w:val="000000"/>
        </w:rPr>
        <w:t xml:space="preserve">Dr. Bulbrook is a master psychotherapist, spiritual/medical intuitive, </w:t>
      </w:r>
      <w:r w:rsidR="006141E5">
        <w:rPr>
          <w:rFonts w:asciiTheme="minorHAnsi" w:hAnsiTheme="minorHAnsi" w:cstheme="minorHAnsi"/>
          <w:color w:val="000000"/>
        </w:rPr>
        <w:t xml:space="preserve">expert </w:t>
      </w:r>
      <w:r w:rsidRPr="009D53E6">
        <w:rPr>
          <w:rFonts w:asciiTheme="minorHAnsi" w:hAnsiTheme="minorHAnsi" w:cstheme="minorHAnsi"/>
          <w:color w:val="000000"/>
        </w:rPr>
        <w:t xml:space="preserve">energy </w:t>
      </w:r>
      <w:proofErr w:type="gramStart"/>
      <w:r w:rsidRPr="009D53E6">
        <w:rPr>
          <w:rFonts w:asciiTheme="minorHAnsi" w:hAnsiTheme="minorHAnsi" w:cstheme="minorHAnsi"/>
          <w:color w:val="000000"/>
        </w:rPr>
        <w:t>healer</w:t>
      </w:r>
      <w:proofErr w:type="gramEnd"/>
      <w:r w:rsidRPr="009D53E6">
        <w:rPr>
          <w:rFonts w:asciiTheme="minorHAnsi" w:hAnsiTheme="minorHAnsi" w:cstheme="minorHAnsi"/>
          <w:color w:val="000000"/>
        </w:rPr>
        <w:t xml:space="preserve"> and teacher with over </w:t>
      </w:r>
      <w:r w:rsidR="00BC697B">
        <w:rPr>
          <w:rFonts w:asciiTheme="minorHAnsi" w:hAnsiTheme="minorHAnsi" w:cstheme="minorHAnsi"/>
          <w:color w:val="000000"/>
        </w:rPr>
        <w:t xml:space="preserve">forty-five </w:t>
      </w:r>
      <w:r w:rsidRPr="009D53E6">
        <w:rPr>
          <w:rFonts w:asciiTheme="minorHAnsi" w:hAnsiTheme="minorHAnsi" w:cstheme="minorHAnsi"/>
          <w:color w:val="000000"/>
        </w:rPr>
        <w:t>years’ experience teaching</w:t>
      </w:r>
      <w:r w:rsidR="00BC697B">
        <w:rPr>
          <w:rFonts w:asciiTheme="minorHAnsi" w:hAnsiTheme="minorHAnsi" w:cstheme="minorHAnsi"/>
          <w:color w:val="000000"/>
        </w:rPr>
        <w:t>,</w:t>
      </w:r>
      <w:r w:rsidRPr="009D53E6">
        <w:rPr>
          <w:rFonts w:asciiTheme="minorHAnsi" w:hAnsiTheme="minorHAnsi" w:cstheme="minorHAnsi"/>
          <w:color w:val="000000"/>
        </w:rPr>
        <w:t xml:space="preserve"> </w:t>
      </w:r>
      <w:r w:rsidR="00BC697B" w:rsidRPr="009D53E6">
        <w:rPr>
          <w:rFonts w:asciiTheme="minorHAnsi" w:hAnsiTheme="minorHAnsi" w:cstheme="minorHAnsi"/>
          <w:color w:val="000000"/>
        </w:rPr>
        <w:t>healing,</w:t>
      </w:r>
      <w:r w:rsidR="00BC697B">
        <w:rPr>
          <w:rFonts w:asciiTheme="minorHAnsi" w:hAnsiTheme="minorHAnsi" w:cstheme="minorHAnsi"/>
          <w:color w:val="000000"/>
        </w:rPr>
        <w:t xml:space="preserve"> and studying many healing strategies</w:t>
      </w:r>
      <w:r w:rsidRPr="009D53E6">
        <w:rPr>
          <w:rFonts w:asciiTheme="minorHAnsi" w:hAnsiTheme="minorHAnsi" w:cstheme="minorHAnsi"/>
          <w:color w:val="000000"/>
        </w:rPr>
        <w:t>. She has taught workshops in Peru, Chile, South Africa, Australia, New Zealand, Canada and throughout the USA. She worked closely with Virginia for over 17 years helping her launch her international teaching network</w:t>
      </w:r>
      <w:r w:rsidR="00BC697B">
        <w:rPr>
          <w:rFonts w:asciiTheme="minorHAnsi" w:hAnsiTheme="minorHAnsi" w:cstheme="minorHAnsi"/>
          <w:color w:val="000000"/>
        </w:rPr>
        <w:t xml:space="preserve"> originally called, </w:t>
      </w:r>
      <w:proofErr w:type="spellStart"/>
      <w:r w:rsidR="00BC697B">
        <w:rPr>
          <w:rFonts w:asciiTheme="minorHAnsi" w:hAnsiTheme="minorHAnsi" w:cstheme="minorHAnsi"/>
          <w:color w:val="000000"/>
        </w:rPr>
        <w:t>Avanta</w:t>
      </w:r>
      <w:proofErr w:type="spellEnd"/>
      <w:r w:rsidR="00BC697B">
        <w:rPr>
          <w:rFonts w:asciiTheme="minorHAnsi" w:hAnsiTheme="minorHAnsi" w:cstheme="minorHAnsi"/>
          <w:color w:val="000000"/>
        </w:rPr>
        <w:t xml:space="preserve"> Network.</w:t>
      </w:r>
    </w:p>
    <w:p w14:paraId="717D14A9" w14:textId="4C817D81" w:rsidR="00BC697B" w:rsidRDefault="009D53E6" w:rsidP="009D53E6">
      <w:pPr>
        <w:pStyle w:val="NormalWeb"/>
        <w:shd w:val="clear" w:color="auto" w:fill="FFFFFF"/>
        <w:spacing w:before="0" w:beforeAutospacing="0" w:after="150" w:afterAutospacing="0"/>
        <w:rPr>
          <w:rFonts w:asciiTheme="minorHAnsi" w:hAnsiTheme="minorHAnsi" w:cstheme="minorHAnsi"/>
          <w:color w:val="000000"/>
        </w:rPr>
      </w:pPr>
      <w:r w:rsidRPr="009D53E6">
        <w:rPr>
          <w:rFonts w:asciiTheme="minorHAnsi" w:hAnsiTheme="minorHAnsi" w:cstheme="minorHAnsi"/>
          <w:color w:val="000000"/>
        </w:rPr>
        <w:t>Her grounded theory approach to research in partnership with traditional healers from South Africa, Australia, New Zealand</w:t>
      </w:r>
      <w:r w:rsidR="00BC697B">
        <w:rPr>
          <w:rFonts w:asciiTheme="minorHAnsi" w:hAnsiTheme="minorHAnsi" w:cstheme="minorHAnsi"/>
          <w:color w:val="000000"/>
        </w:rPr>
        <w:t>,</w:t>
      </w:r>
      <w:r w:rsidRPr="009D53E6">
        <w:rPr>
          <w:rFonts w:asciiTheme="minorHAnsi" w:hAnsiTheme="minorHAnsi" w:cstheme="minorHAnsi"/>
          <w:color w:val="000000"/>
        </w:rPr>
        <w:t xml:space="preserve"> and Peru has enriched </w:t>
      </w:r>
      <w:r w:rsidR="00BC697B">
        <w:rPr>
          <w:rFonts w:asciiTheme="minorHAnsi" w:hAnsiTheme="minorHAnsi" w:cstheme="minorHAnsi"/>
          <w:color w:val="000000"/>
        </w:rPr>
        <w:t>her</w:t>
      </w:r>
      <w:r w:rsidRPr="009D53E6">
        <w:rPr>
          <w:rFonts w:asciiTheme="minorHAnsi" w:hAnsiTheme="minorHAnsi" w:cstheme="minorHAnsi"/>
          <w:color w:val="000000"/>
        </w:rPr>
        <w:t xml:space="preserve"> understanding of the healing process. Gifted</w:t>
      </w:r>
      <w:r w:rsidR="002A3D8E">
        <w:rPr>
          <w:rFonts w:asciiTheme="minorHAnsi" w:hAnsiTheme="minorHAnsi" w:cstheme="minorHAnsi"/>
          <w:color w:val="000000"/>
        </w:rPr>
        <w:t xml:space="preserve"> </w:t>
      </w:r>
      <w:r w:rsidRPr="009D53E6">
        <w:rPr>
          <w:rFonts w:asciiTheme="minorHAnsi" w:hAnsiTheme="minorHAnsi" w:cstheme="minorHAnsi"/>
          <w:color w:val="000000"/>
        </w:rPr>
        <w:t>with intuitive</w:t>
      </w:r>
      <w:r w:rsidR="00BC697B">
        <w:rPr>
          <w:rFonts w:asciiTheme="minorHAnsi" w:hAnsiTheme="minorHAnsi" w:cstheme="minorHAnsi"/>
          <w:color w:val="000000"/>
        </w:rPr>
        <w:t>, multi-dimensional</w:t>
      </w:r>
      <w:r w:rsidRPr="009D53E6">
        <w:rPr>
          <w:rFonts w:asciiTheme="minorHAnsi" w:hAnsiTheme="minorHAnsi" w:cstheme="minorHAnsi"/>
          <w:color w:val="000000"/>
        </w:rPr>
        <w:t xml:space="preserve"> insight</w:t>
      </w:r>
      <w:r w:rsidR="00BC697B">
        <w:rPr>
          <w:rFonts w:asciiTheme="minorHAnsi" w:hAnsiTheme="minorHAnsi" w:cstheme="minorHAnsi"/>
          <w:color w:val="000000"/>
        </w:rPr>
        <w:t xml:space="preserve"> including communication beyond physical life</w:t>
      </w:r>
      <w:r w:rsidRPr="009D53E6">
        <w:rPr>
          <w:rFonts w:asciiTheme="minorHAnsi" w:hAnsiTheme="minorHAnsi" w:cstheme="minorHAnsi"/>
          <w:color w:val="000000"/>
        </w:rPr>
        <w:t>, Mary Jo has been able to communicate across time dimensions</w:t>
      </w:r>
      <w:r w:rsidR="006141E5">
        <w:rPr>
          <w:rFonts w:asciiTheme="minorHAnsi" w:hAnsiTheme="minorHAnsi" w:cstheme="minorHAnsi"/>
          <w:color w:val="000000"/>
        </w:rPr>
        <w:t xml:space="preserve"> such as</w:t>
      </w:r>
      <w:r w:rsidR="00BC697B">
        <w:rPr>
          <w:rFonts w:asciiTheme="minorHAnsi" w:hAnsiTheme="minorHAnsi" w:cstheme="minorHAnsi"/>
          <w:color w:val="000000"/>
        </w:rPr>
        <w:t xml:space="preserve"> before, during and after life</w:t>
      </w:r>
      <w:r w:rsidRPr="009D53E6">
        <w:rPr>
          <w:rFonts w:asciiTheme="minorHAnsi" w:hAnsiTheme="minorHAnsi" w:cstheme="minorHAnsi"/>
          <w:color w:val="000000"/>
        </w:rPr>
        <w:t xml:space="preserve">. Her experience with the </w:t>
      </w:r>
      <w:r w:rsidR="006141E5">
        <w:rPr>
          <w:rFonts w:asciiTheme="minorHAnsi" w:hAnsiTheme="minorHAnsi" w:cstheme="minorHAnsi"/>
          <w:color w:val="000000"/>
        </w:rPr>
        <w:t xml:space="preserve">dying and </w:t>
      </w:r>
      <w:r w:rsidRPr="009D53E6">
        <w:rPr>
          <w:rFonts w:asciiTheme="minorHAnsi" w:hAnsiTheme="minorHAnsi" w:cstheme="minorHAnsi"/>
          <w:color w:val="000000"/>
        </w:rPr>
        <w:t>death process started in 1976. She helped launch Hospice of Salt Lake and served as the first Director of Training</w:t>
      </w:r>
      <w:r w:rsidR="00BC697B">
        <w:rPr>
          <w:rFonts w:asciiTheme="minorHAnsi" w:hAnsiTheme="minorHAnsi" w:cstheme="minorHAnsi"/>
          <w:color w:val="000000"/>
        </w:rPr>
        <w:t xml:space="preserve"> in the late 1970’s</w:t>
      </w:r>
      <w:r w:rsidRPr="009D53E6">
        <w:rPr>
          <w:rFonts w:asciiTheme="minorHAnsi" w:hAnsiTheme="minorHAnsi" w:cstheme="minorHAnsi"/>
          <w:color w:val="000000"/>
        </w:rPr>
        <w:t xml:space="preserve">. </w:t>
      </w:r>
    </w:p>
    <w:p w14:paraId="2114FB01" w14:textId="7EEC3355" w:rsidR="00D92160" w:rsidRPr="00C1501E" w:rsidRDefault="009D53E6" w:rsidP="00C1501E">
      <w:pPr>
        <w:pStyle w:val="NormalWeb"/>
        <w:shd w:val="clear" w:color="auto" w:fill="FFFFFF"/>
        <w:spacing w:before="0" w:beforeAutospacing="0" w:after="150" w:afterAutospacing="0"/>
        <w:rPr>
          <w:rFonts w:asciiTheme="minorHAnsi" w:hAnsiTheme="minorHAnsi" w:cstheme="minorHAnsi"/>
          <w:color w:val="000000"/>
        </w:rPr>
      </w:pPr>
      <w:r w:rsidRPr="009D53E6">
        <w:rPr>
          <w:rFonts w:asciiTheme="minorHAnsi" w:hAnsiTheme="minorHAnsi" w:cstheme="minorHAnsi"/>
          <w:color w:val="000000"/>
        </w:rPr>
        <w:t xml:space="preserve">Dr. </w:t>
      </w:r>
      <w:proofErr w:type="spellStart"/>
      <w:r w:rsidRPr="009D53E6">
        <w:rPr>
          <w:rFonts w:asciiTheme="minorHAnsi" w:hAnsiTheme="minorHAnsi" w:cstheme="minorHAnsi"/>
          <w:color w:val="000000"/>
        </w:rPr>
        <w:t>Bulbrook's</w:t>
      </w:r>
      <w:proofErr w:type="spellEnd"/>
      <w:r w:rsidRPr="009D53E6">
        <w:rPr>
          <w:rFonts w:asciiTheme="minorHAnsi" w:hAnsiTheme="minorHAnsi" w:cstheme="minorHAnsi"/>
          <w:color w:val="000000"/>
        </w:rPr>
        <w:t xml:space="preserve"> abilities of Higher Sense Perception developed over time as she went around the world teaching, practicing, and researching help</w:t>
      </w:r>
      <w:r w:rsidR="006141E5">
        <w:rPr>
          <w:rFonts w:asciiTheme="minorHAnsi" w:hAnsiTheme="minorHAnsi" w:cstheme="minorHAnsi"/>
          <w:color w:val="000000"/>
        </w:rPr>
        <w:t>ing</w:t>
      </w:r>
      <w:r w:rsidRPr="009D53E6">
        <w:rPr>
          <w:rFonts w:asciiTheme="minorHAnsi" w:hAnsiTheme="minorHAnsi" w:cstheme="minorHAnsi"/>
          <w:color w:val="000000"/>
        </w:rPr>
        <w:t xml:space="preserve"> people grow and change.</w:t>
      </w:r>
      <w:r w:rsidR="00BC697B">
        <w:rPr>
          <w:rFonts w:asciiTheme="minorHAnsi" w:hAnsiTheme="minorHAnsi" w:cstheme="minorHAnsi"/>
          <w:color w:val="000000"/>
        </w:rPr>
        <w:t xml:space="preserve"> Her life commitment is to help people </w:t>
      </w:r>
      <w:r w:rsidR="006141E5">
        <w:rPr>
          <w:rFonts w:asciiTheme="minorHAnsi" w:hAnsiTheme="minorHAnsi" w:cstheme="minorHAnsi"/>
          <w:color w:val="000000"/>
        </w:rPr>
        <w:t>heal</w:t>
      </w:r>
      <w:r w:rsidR="00BC697B">
        <w:rPr>
          <w:rFonts w:asciiTheme="minorHAnsi" w:hAnsiTheme="minorHAnsi" w:cstheme="minorHAnsi"/>
          <w:color w:val="000000"/>
        </w:rPr>
        <w:t xml:space="preserve"> and </w:t>
      </w:r>
      <w:r w:rsidR="006141E5">
        <w:rPr>
          <w:rFonts w:asciiTheme="minorHAnsi" w:hAnsiTheme="minorHAnsi" w:cstheme="minorHAnsi"/>
          <w:color w:val="000000"/>
        </w:rPr>
        <w:t>explore</w:t>
      </w:r>
      <w:r w:rsidR="00BC697B">
        <w:rPr>
          <w:rFonts w:asciiTheme="minorHAnsi" w:hAnsiTheme="minorHAnsi" w:cstheme="minorHAnsi"/>
          <w:color w:val="000000"/>
        </w:rPr>
        <w:t xml:space="preserve"> their life path personally and professionally.</w:t>
      </w:r>
    </w:p>
    <w:p w14:paraId="04748D66" w14:textId="767E3AD0" w:rsidR="00D92160" w:rsidRDefault="00D92160" w:rsidP="003B5735">
      <w:pPr>
        <w:pStyle w:val="NormalWeb"/>
        <w:shd w:val="clear" w:color="auto" w:fill="FFFFFF"/>
        <w:spacing w:after="150"/>
        <w:rPr>
          <w:rFonts w:cstheme="minorHAnsi"/>
          <w:b/>
          <w:bCs/>
          <w:i/>
          <w:iCs/>
          <w:color w:val="000000"/>
          <w:sz w:val="32"/>
          <w:szCs w:val="32"/>
        </w:rPr>
      </w:pPr>
      <w:r>
        <w:rPr>
          <w:b/>
          <w:bCs/>
          <w:noProof/>
          <w:sz w:val="28"/>
          <w:szCs w:val="28"/>
        </w:rPr>
        <w:drawing>
          <wp:inline distT="0" distB="0" distL="0" distR="0" wp14:anchorId="59977C5B" wp14:editId="06CD8DD1">
            <wp:extent cx="5390796" cy="1581150"/>
            <wp:effectExtent l="0" t="0" r="63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 Bulbrook &amp; Satir Logo.jpg"/>
                    <pic:cNvPicPr/>
                  </pic:nvPicPr>
                  <pic:blipFill rotWithShape="1">
                    <a:blip r:embed="rId16">
                      <a:extLst>
                        <a:ext uri="{28A0092B-C50C-407E-A947-70E740481C1C}">
                          <a14:useLocalDpi xmlns:a14="http://schemas.microsoft.com/office/drawing/2010/main" val="0"/>
                        </a:ext>
                      </a:extLst>
                    </a:blip>
                    <a:srcRect b="10721"/>
                    <a:stretch/>
                  </pic:blipFill>
                  <pic:spPr bwMode="auto">
                    <a:xfrm>
                      <a:off x="0" y="0"/>
                      <a:ext cx="5424118" cy="1590923"/>
                    </a:xfrm>
                    <a:prstGeom prst="rect">
                      <a:avLst/>
                    </a:prstGeom>
                    <a:ln>
                      <a:noFill/>
                    </a:ln>
                    <a:extLst>
                      <a:ext uri="{53640926-AAD7-44D8-BBD7-CCE9431645EC}">
                        <a14:shadowObscured xmlns:a14="http://schemas.microsoft.com/office/drawing/2010/main"/>
                      </a:ext>
                    </a:extLst>
                  </pic:spPr>
                </pic:pic>
              </a:graphicData>
            </a:graphic>
          </wp:inline>
        </w:drawing>
      </w:r>
    </w:p>
    <w:p w14:paraId="675DDC31" w14:textId="16D1A30D" w:rsidR="00D92160" w:rsidRDefault="006141E5" w:rsidP="003B5735">
      <w:pPr>
        <w:pStyle w:val="NormalWeb"/>
        <w:shd w:val="clear" w:color="auto" w:fill="FFFFFF"/>
        <w:spacing w:after="150"/>
        <w:rPr>
          <w:rFonts w:cstheme="minorHAnsi"/>
          <w:b/>
          <w:bCs/>
          <w:i/>
          <w:iCs/>
          <w:color w:val="000000"/>
          <w:sz w:val="28"/>
          <w:szCs w:val="28"/>
        </w:rPr>
      </w:pPr>
      <w:r w:rsidRPr="00D92160">
        <w:rPr>
          <w:rFonts w:cstheme="minorHAnsi"/>
          <w:b/>
          <w:bCs/>
          <w:i/>
          <w:iCs/>
          <w:noProof/>
          <w:color w:val="000000"/>
          <w:sz w:val="28"/>
          <w:szCs w:val="28"/>
        </w:rPr>
        <w:lastRenderedPageBreak/>
        <w:drawing>
          <wp:anchor distT="0" distB="0" distL="114300" distR="114300" simplePos="0" relativeHeight="251667456" behindDoc="1" locked="0" layoutInCell="1" allowOverlap="1" wp14:anchorId="68F495B7" wp14:editId="0368DDBA">
            <wp:simplePos x="0" y="0"/>
            <wp:positionH relativeFrom="margin">
              <wp:align>right</wp:align>
            </wp:positionH>
            <wp:positionV relativeFrom="paragraph">
              <wp:posOffset>12065</wp:posOffset>
            </wp:positionV>
            <wp:extent cx="2486025" cy="1442720"/>
            <wp:effectExtent l="0" t="0" r="9525" b="5080"/>
            <wp:wrapTight wrapText="bothSides">
              <wp:wrapPolygon edited="0">
                <wp:start x="0" y="0"/>
                <wp:lineTo x="0" y="21391"/>
                <wp:lineTo x="21517" y="21391"/>
                <wp:lineTo x="21517" y="0"/>
                <wp:lineTo x="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tir flame blu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025" cy="1442720"/>
                    </a:xfrm>
                    <a:prstGeom prst="rect">
                      <a:avLst/>
                    </a:prstGeom>
                  </pic:spPr>
                </pic:pic>
              </a:graphicData>
            </a:graphic>
            <wp14:sizeRelH relativeFrom="page">
              <wp14:pctWidth>0</wp14:pctWidth>
            </wp14:sizeRelH>
            <wp14:sizeRelV relativeFrom="page">
              <wp14:pctHeight>0</wp14:pctHeight>
            </wp14:sizeRelV>
          </wp:anchor>
        </w:drawing>
      </w:r>
    </w:p>
    <w:p w14:paraId="384716D2" w14:textId="2E404EA6" w:rsidR="00D92160" w:rsidRPr="006141E5" w:rsidRDefault="00BC697B" w:rsidP="003B5735">
      <w:pPr>
        <w:pStyle w:val="NormalWeb"/>
        <w:shd w:val="clear" w:color="auto" w:fill="FFFFFF"/>
        <w:spacing w:after="150"/>
        <w:rPr>
          <w:rFonts w:cstheme="minorHAnsi"/>
          <w:b/>
          <w:bCs/>
          <w:i/>
          <w:iCs/>
          <w:color w:val="000000"/>
          <w:sz w:val="28"/>
          <w:szCs w:val="28"/>
        </w:rPr>
      </w:pPr>
      <w:r w:rsidRPr="00BC697B">
        <w:rPr>
          <w:rFonts w:cstheme="minorHAnsi"/>
          <w:b/>
          <w:bCs/>
          <w:i/>
          <w:iCs/>
          <w:color w:val="000000"/>
          <w:sz w:val="28"/>
          <w:szCs w:val="28"/>
        </w:rPr>
        <w:t xml:space="preserve">Experience blending of the work of these two masters to </w:t>
      </w:r>
      <w:r w:rsidR="00D92160" w:rsidRPr="00D92160">
        <w:rPr>
          <w:rFonts w:cstheme="minorHAnsi"/>
          <w:b/>
          <w:bCs/>
          <w:i/>
          <w:iCs/>
          <w:color w:val="000000"/>
          <w:sz w:val="28"/>
          <w:szCs w:val="28"/>
        </w:rPr>
        <w:t>facilitate</w:t>
      </w:r>
      <w:r w:rsidRPr="00BC697B">
        <w:rPr>
          <w:rFonts w:cstheme="minorHAnsi"/>
          <w:b/>
          <w:bCs/>
          <w:i/>
          <w:iCs/>
          <w:color w:val="000000"/>
          <w:sz w:val="28"/>
          <w:szCs w:val="28"/>
        </w:rPr>
        <w:t xml:space="preserve"> growth and change</w:t>
      </w:r>
      <w:r w:rsidRPr="00D92160">
        <w:rPr>
          <w:rFonts w:cstheme="minorHAnsi"/>
          <w:b/>
          <w:bCs/>
          <w:i/>
          <w:iCs/>
          <w:color w:val="000000"/>
          <w:sz w:val="28"/>
          <w:szCs w:val="28"/>
        </w:rPr>
        <w:t xml:space="preserve"> in your life, your community, your profession </w:t>
      </w:r>
      <w:r w:rsidR="00D92160" w:rsidRPr="00D92160">
        <w:rPr>
          <w:rFonts w:cstheme="minorHAnsi"/>
          <w:b/>
          <w:bCs/>
          <w:i/>
          <w:iCs/>
          <w:color w:val="000000"/>
          <w:sz w:val="28"/>
          <w:szCs w:val="28"/>
        </w:rPr>
        <w:t>and</w:t>
      </w:r>
      <w:r w:rsidRPr="00D92160">
        <w:rPr>
          <w:rFonts w:cstheme="minorHAnsi"/>
          <w:b/>
          <w:bCs/>
          <w:i/>
          <w:iCs/>
          <w:color w:val="000000"/>
          <w:sz w:val="28"/>
          <w:szCs w:val="28"/>
        </w:rPr>
        <w:t xml:space="preserve"> bring about peace within, peace between, peace among.</w:t>
      </w:r>
    </w:p>
    <w:p w14:paraId="0DC65ADE" w14:textId="74160F18" w:rsidR="00D92160" w:rsidRDefault="006141E5" w:rsidP="003B5735">
      <w:pPr>
        <w:pStyle w:val="NormalWeb"/>
        <w:shd w:val="clear" w:color="auto" w:fill="FFFFFF"/>
        <w:spacing w:after="150"/>
        <w:rPr>
          <w:rFonts w:cstheme="minorHAnsi"/>
          <w:b/>
          <w:bCs/>
          <w:i/>
          <w:iCs/>
          <w:color w:val="000000"/>
          <w:sz w:val="32"/>
          <w:szCs w:val="32"/>
        </w:rPr>
      </w:pPr>
      <w:r w:rsidRPr="00D92160">
        <w:rPr>
          <w:sz w:val="28"/>
          <w:szCs w:val="28"/>
        </w:rPr>
        <w:drawing>
          <wp:anchor distT="0" distB="0" distL="114300" distR="114300" simplePos="0" relativeHeight="251666432" behindDoc="1" locked="0" layoutInCell="1" allowOverlap="1" wp14:anchorId="16DEBD22" wp14:editId="0D4DEEED">
            <wp:simplePos x="0" y="0"/>
            <wp:positionH relativeFrom="margin">
              <wp:align>right</wp:align>
            </wp:positionH>
            <wp:positionV relativeFrom="paragraph">
              <wp:posOffset>293370</wp:posOffset>
            </wp:positionV>
            <wp:extent cx="5943600" cy="3562350"/>
            <wp:effectExtent l="0" t="0" r="0" b="0"/>
            <wp:wrapTight wrapText="bothSides">
              <wp:wrapPolygon edited="0">
                <wp:start x="0" y="0"/>
                <wp:lineTo x="0" y="21484"/>
                <wp:lineTo x="21531" y="21484"/>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330" t="4580" r="3774" b="8380"/>
                    <a:stretch/>
                  </pic:blipFill>
                  <pic:spPr bwMode="auto">
                    <a:xfrm>
                      <a:off x="0" y="0"/>
                      <a:ext cx="594360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034BC" w14:textId="77777777" w:rsidR="00D92160" w:rsidRDefault="00D92160" w:rsidP="003B5735">
      <w:pPr>
        <w:pStyle w:val="NormalWeb"/>
        <w:shd w:val="clear" w:color="auto" w:fill="FFFFFF"/>
        <w:spacing w:after="150"/>
        <w:rPr>
          <w:rFonts w:cstheme="minorHAnsi"/>
          <w:b/>
          <w:bCs/>
          <w:i/>
          <w:iCs/>
          <w:color w:val="000000"/>
          <w:sz w:val="32"/>
          <w:szCs w:val="32"/>
        </w:rPr>
      </w:pPr>
    </w:p>
    <w:p w14:paraId="43BFD4E3" w14:textId="0A29CBFE" w:rsidR="00D92160" w:rsidRDefault="00D92160" w:rsidP="003B5735">
      <w:pPr>
        <w:pStyle w:val="NormalWeb"/>
        <w:shd w:val="clear" w:color="auto" w:fill="FFFFFF"/>
        <w:spacing w:after="150"/>
        <w:rPr>
          <w:rFonts w:cstheme="minorHAnsi"/>
          <w:b/>
          <w:bCs/>
          <w:i/>
          <w:iCs/>
          <w:color w:val="000000"/>
          <w:sz w:val="32"/>
          <w:szCs w:val="32"/>
        </w:rPr>
      </w:pPr>
    </w:p>
    <w:p w14:paraId="6D401B7D" w14:textId="4F6B79AE" w:rsidR="00D92160" w:rsidRDefault="00D92160" w:rsidP="003B5735">
      <w:pPr>
        <w:pStyle w:val="NormalWeb"/>
        <w:shd w:val="clear" w:color="auto" w:fill="FFFFFF"/>
        <w:spacing w:after="150"/>
        <w:rPr>
          <w:rFonts w:cstheme="minorHAnsi"/>
          <w:b/>
          <w:bCs/>
          <w:i/>
          <w:iCs/>
          <w:color w:val="000000"/>
          <w:sz w:val="32"/>
          <w:szCs w:val="32"/>
        </w:rPr>
      </w:pPr>
    </w:p>
    <w:p w14:paraId="6927D802" w14:textId="77777777" w:rsidR="00D92160" w:rsidRDefault="00D92160" w:rsidP="003B5735">
      <w:pPr>
        <w:pStyle w:val="NormalWeb"/>
        <w:shd w:val="clear" w:color="auto" w:fill="FFFFFF"/>
        <w:spacing w:after="150"/>
        <w:rPr>
          <w:rFonts w:cstheme="minorHAnsi"/>
          <w:b/>
          <w:bCs/>
          <w:i/>
          <w:iCs/>
          <w:color w:val="000000"/>
          <w:sz w:val="32"/>
          <w:szCs w:val="32"/>
        </w:rPr>
      </w:pPr>
    </w:p>
    <w:p w14:paraId="15E24D42" w14:textId="77777777" w:rsidR="00D92160" w:rsidRPr="003B5735" w:rsidRDefault="00D92160" w:rsidP="003B5735">
      <w:pPr>
        <w:pStyle w:val="NormalWeb"/>
        <w:shd w:val="clear" w:color="auto" w:fill="FFFFFF"/>
        <w:spacing w:after="150"/>
        <w:rPr>
          <w:rFonts w:cstheme="minorHAnsi"/>
          <w:b/>
          <w:bCs/>
          <w:i/>
          <w:iCs/>
          <w:color w:val="000000"/>
          <w:sz w:val="32"/>
          <w:szCs w:val="32"/>
        </w:rPr>
      </w:pPr>
    </w:p>
    <w:sectPr w:rsidR="00D92160" w:rsidRPr="003B573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74547" w14:textId="77777777" w:rsidR="00F06B27" w:rsidRDefault="00F06B27" w:rsidP="009D0874">
      <w:pPr>
        <w:spacing w:after="0" w:line="240" w:lineRule="auto"/>
      </w:pPr>
      <w:r>
        <w:separator/>
      </w:r>
    </w:p>
  </w:endnote>
  <w:endnote w:type="continuationSeparator" w:id="0">
    <w:p w14:paraId="479A5449" w14:textId="77777777" w:rsidR="00F06B27" w:rsidRDefault="00F06B27" w:rsidP="009D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130751"/>
      <w:docPartObj>
        <w:docPartGallery w:val="Page Numbers (Bottom of Page)"/>
        <w:docPartUnique/>
      </w:docPartObj>
    </w:sdtPr>
    <w:sdtEndPr>
      <w:rPr>
        <w:color w:val="7F7F7F" w:themeColor="background1" w:themeShade="7F"/>
        <w:spacing w:val="60"/>
      </w:rPr>
    </w:sdtEndPr>
    <w:sdtContent>
      <w:p w14:paraId="215B708E" w14:textId="46AB1963" w:rsidR="00D92160" w:rsidRDefault="00D9216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7B943F6" w14:textId="77777777" w:rsidR="00D92160" w:rsidRDefault="00D921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BD4DD" w14:textId="77777777" w:rsidR="00F06B27" w:rsidRDefault="00F06B27" w:rsidP="009D0874">
      <w:pPr>
        <w:spacing w:after="0" w:line="240" w:lineRule="auto"/>
      </w:pPr>
      <w:r>
        <w:separator/>
      </w:r>
    </w:p>
  </w:footnote>
  <w:footnote w:type="continuationSeparator" w:id="0">
    <w:p w14:paraId="5F276868" w14:textId="77777777" w:rsidR="00F06B27" w:rsidRDefault="00F06B27" w:rsidP="009D0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126CD"/>
    <w:multiLevelType w:val="multilevel"/>
    <w:tmpl w:val="9F32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7816C8"/>
    <w:multiLevelType w:val="hybridMultilevel"/>
    <w:tmpl w:val="6C16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280379"/>
    <w:multiLevelType w:val="hybridMultilevel"/>
    <w:tmpl w:val="F6D6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277A10"/>
    <w:multiLevelType w:val="multilevel"/>
    <w:tmpl w:val="3426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3A2AE5"/>
    <w:multiLevelType w:val="hybridMultilevel"/>
    <w:tmpl w:val="A44C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C03"/>
    <w:rsid w:val="0003258C"/>
    <w:rsid w:val="00032D5C"/>
    <w:rsid w:val="000556F7"/>
    <w:rsid w:val="000A0B2D"/>
    <w:rsid w:val="0019325F"/>
    <w:rsid w:val="001C69D9"/>
    <w:rsid w:val="001D7219"/>
    <w:rsid w:val="001F07DF"/>
    <w:rsid w:val="00226211"/>
    <w:rsid w:val="00271A71"/>
    <w:rsid w:val="00277B6A"/>
    <w:rsid w:val="002932CC"/>
    <w:rsid w:val="002A3D8E"/>
    <w:rsid w:val="002E14D6"/>
    <w:rsid w:val="00344A3F"/>
    <w:rsid w:val="003B5735"/>
    <w:rsid w:val="004241C5"/>
    <w:rsid w:val="00445937"/>
    <w:rsid w:val="00497C80"/>
    <w:rsid w:val="004B6393"/>
    <w:rsid w:val="004B7F31"/>
    <w:rsid w:val="004F6264"/>
    <w:rsid w:val="005145B2"/>
    <w:rsid w:val="00515F87"/>
    <w:rsid w:val="00534D9C"/>
    <w:rsid w:val="005425E8"/>
    <w:rsid w:val="005A7F94"/>
    <w:rsid w:val="00610558"/>
    <w:rsid w:val="006141E5"/>
    <w:rsid w:val="00655A55"/>
    <w:rsid w:val="00672028"/>
    <w:rsid w:val="00686284"/>
    <w:rsid w:val="0069576E"/>
    <w:rsid w:val="00697D72"/>
    <w:rsid w:val="00810B3B"/>
    <w:rsid w:val="00872490"/>
    <w:rsid w:val="008B2E91"/>
    <w:rsid w:val="009019B7"/>
    <w:rsid w:val="00904A8D"/>
    <w:rsid w:val="009074F1"/>
    <w:rsid w:val="00943F28"/>
    <w:rsid w:val="009546BE"/>
    <w:rsid w:val="00961C41"/>
    <w:rsid w:val="009C1834"/>
    <w:rsid w:val="009D0874"/>
    <w:rsid w:val="009D53E6"/>
    <w:rsid w:val="00A14A7E"/>
    <w:rsid w:val="00A15A9B"/>
    <w:rsid w:val="00A45653"/>
    <w:rsid w:val="00AA6944"/>
    <w:rsid w:val="00AC05C7"/>
    <w:rsid w:val="00AD177C"/>
    <w:rsid w:val="00AE4D1E"/>
    <w:rsid w:val="00B07237"/>
    <w:rsid w:val="00B227B8"/>
    <w:rsid w:val="00B473AE"/>
    <w:rsid w:val="00B857A0"/>
    <w:rsid w:val="00B8797F"/>
    <w:rsid w:val="00BC697B"/>
    <w:rsid w:val="00BE175B"/>
    <w:rsid w:val="00C1501E"/>
    <w:rsid w:val="00C677CC"/>
    <w:rsid w:val="00C71C03"/>
    <w:rsid w:val="00CF6B64"/>
    <w:rsid w:val="00D066F7"/>
    <w:rsid w:val="00D55BCE"/>
    <w:rsid w:val="00D70EDB"/>
    <w:rsid w:val="00D92160"/>
    <w:rsid w:val="00D9366F"/>
    <w:rsid w:val="00DA1D73"/>
    <w:rsid w:val="00DD3CD3"/>
    <w:rsid w:val="00DF4811"/>
    <w:rsid w:val="00E73FF9"/>
    <w:rsid w:val="00F026E1"/>
    <w:rsid w:val="00F06B27"/>
    <w:rsid w:val="00F0761D"/>
    <w:rsid w:val="00F231C7"/>
    <w:rsid w:val="00F31C22"/>
    <w:rsid w:val="00F54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BD3F"/>
  <w15:chartTrackingRefBased/>
  <w15:docId w15:val="{E017C7AC-285C-4CBF-A42E-E23B41BC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7F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9074F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8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874"/>
  </w:style>
  <w:style w:type="paragraph" w:styleId="Footer">
    <w:name w:val="footer"/>
    <w:basedOn w:val="Normal"/>
    <w:link w:val="FooterChar"/>
    <w:uiPriority w:val="99"/>
    <w:unhideWhenUsed/>
    <w:rsid w:val="009D08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874"/>
  </w:style>
  <w:style w:type="character" w:customStyle="1" w:styleId="Heading4Char">
    <w:name w:val="Heading 4 Char"/>
    <w:basedOn w:val="DefaultParagraphFont"/>
    <w:link w:val="Heading4"/>
    <w:uiPriority w:val="9"/>
    <w:semiHidden/>
    <w:rsid w:val="009074F1"/>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D53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2028"/>
    <w:rPr>
      <w:color w:val="0563C1" w:themeColor="hyperlink"/>
      <w:u w:val="single"/>
    </w:rPr>
  </w:style>
  <w:style w:type="character" w:styleId="UnresolvedMention">
    <w:name w:val="Unresolved Mention"/>
    <w:basedOn w:val="DefaultParagraphFont"/>
    <w:uiPriority w:val="99"/>
    <w:semiHidden/>
    <w:unhideWhenUsed/>
    <w:rsid w:val="00672028"/>
    <w:rPr>
      <w:color w:val="605E5C"/>
      <w:shd w:val="clear" w:color="auto" w:fill="E1DFDD"/>
    </w:rPr>
  </w:style>
  <w:style w:type="paragraph" w:styleId="ListParagraph">
    <w:name w:val="List Paragraph"/>
    <w:basedOn w:val="Normal"/>
    <w:uiPriority w:val="34"/>
    <w:qFormat/>
    <w:rsid w:val="00F31C22"/>
    <w:pPr>
      <w:ind w:left="720"/>
      <w:contextualSpacing/>
    </w:pPr>
  </w:style>
  <w:style w:type="character" w:customStyle="1" w:styleId="Heading1Char">
    <w:name w:val="Heading 1 Char"/>
    <w:basedOn w:val="DefaultParagraphFont"/>
    <w:link w:val="Heading1"/>
    <w:uiPriority w:val="9"/>
    <w:rsid w:val="005A7F9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A6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9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896471">
      <w:bodyDiv w:val="1"/>
      <w:marLeft w:val="0"/>
      <w:marRight w:val="0"/>
      <w:marTop w:val="0"/>
      <w:marBottom w:val="0"/>
      <w:divBdr>
        <w:top w:val="none" w:sz="0" w:space="0" w:color="auto"/>
        <w:left w:val="none" w:sz="0" w:space="0" w:color="auto"/>
        <w:bottom w:val="none" w:sz="0" w:space="0" w:color="auto"/>
        <w:right w:val="none" w:sz="0" w:space="0" w:color="auto"/>
      </w:divBdr>
    </w:div>
    <w:div w:id="274215287">
      <w:bodyDiv w:val="1"/>
      <w:marLeft w:val="0"/>
      <w:marRight w:val="0"/>
      <w:marTop w:val="0"/>
      <w:marBottom w:val="0"/>
      <w:divBdr>
        <w:top w:val="none" w:sz="0" w:space="0" w:color="auto"/>
        <w:left w:val="none" w:sz="0" w:space="0" w:color="auto"/>
        <w:bottom w:val="none" w:sz="0" w:space="0" w:color="auto"/>
        <w:right w:val="none" w:sz="0" w:space="0" w:color="auto"/>
      </w:divBdr>
    </w:div>
    <w:div w:id="682711045">
      <w:bodyDiv w:val="1"/>
      <w:marLeft w:val="0"/>
      <w:marRight w:val="0"/>
      <w:marTop w:val="0"/>
      <w:marBottom w:val="0"/>
      <w:divBdr>
        <w:top w:val="none" w:sz="0" w:space="0" w:color="auto"/>
        <w:left w:val="none" w:sz="0" w:space="0" w:color="auto"/>
        <w:bottom w:val="none" w:sz="0" w:space="0" w:color="auto"/>
        <w:right w:val="none" w:sz="0" w:space="0" w:color="auto"/>
      </w:divBdr>
    </w:div>
    <w:div w:id="930822748">
      <w:bodyDiv w:val="1"/>
      <w:marLeft w:val="0"/>
      <w:marRight w:val="0"/>
      <w:marTop w:val="0"/>
      <w:marBottom w:val="0"/>
      <w:divBdr>
        <w:top w:val="none" w:sz="0" w:space="0" w:color="auto"/>
        <w:left w:val="none" w:sz="0" w:space="0" w:color="auto"/>
        <w:bottom w:val="none" w:sz="0" w:space="0" w:color="auto"/>
        <w:right w:val="none" w:sz="0" w:space="0" w:color="auto"/>
      </w:divBdr>
    </w:div>
    <w:div w:id="164006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www.globalhealingalliance.com/virginia-satir-networking.html"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globalhealingalliance.com/waterlily-press.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1787</Words>
  <Characters>10187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 Bulbrook</dc:creator>
  <cp:keywords/>
  <dc:description/>
  <cp:lastModifiedBy>Mary Jo Bulbrook</cp:lastModifiedBy>
  <cp:revision>2</cp:revision>
  <cp:lastPrinted>2020-05-13T00:06:00Z</cp:lastPrinted>
  <dcterms:created xsi:type="dcterms:W3CDTF">2020-05-13T00:07:00Z</dcterms:created>
  <dcterms:modified xsi:type="dcterms:W3CDTF">2020-05-13T00:07:00Z</dcterms:modified>
</cp:coreProperties>
</file>